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0CB" w:rsidRDefault="00B200CB" w:rsidP="000772E4">
      <w:pPr>
        <w:pStyle w:val="3"/>
        <w:spacing w:before="0" w:after="0"/>
        <w:jc w:val="center"/>
        <w:rPr>
          <w:rFonts w:ascii="Times New Roman" w:hAnsi="Times New Roman"/>
          <w:sz w:val="24"/>
          <w:szCs w:val="24"/>
        </w:rPr>
      </w:pPr>
      <w:r w:rsidRPr="00B200CB">
        <w:rPr>
          <w:rFonts w:ascii="Times New Roman" w:hAnsi="Times New Roman"/>
          <w:noProof/>
          <w:sz w:val="24"/>
          <w:szCs w:val="24"/>
        </w:rPr>
        <w:drawing>
          <wp:inline distT="0" distB="0" distL="0" distR="0">
            <wp:extent cx="5940425" cy="84048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B200CB" w:rsidRDefault="00B200CB" w:rsidP="000772E4">
      <w:pPr>
        <w:pStyle w:val="3"/>
        <w:spacing w:before="0" w:after="0"/>
        <w:jc w:val="center"/>
        <w:rPr>
          <w:rFonts w:ascii="Times New Roman" w:hAnsi="Times New Roman"/>
          <w:sz w:val="24"/>
          <w:szCs w:val="24"/>
        </w:rPr>
      </w:pPr>
    </w:p>
    <w:p w:rsidR="00B200CB" w:rsidRDefault="00B200CB" w:rsidP="000772E4">
      <w:pPr>
        <w:pStyle w:val="3"/>
        <w:spacing w:before="0" w:after="0"/>
        <w:jc w:val="center"/>
        <w:rPr>
          <w:rFonts w:ascii="Times New Roman" w:hAnsi="Times New Roman"/>
          <w:sz w:val="24"/>
          <w:szCs w:val="24"/>
        </w:rPr>
      </w:pPr>
    </w:p>
    <w:p w:rsidR="00B200CB" w:rsidRDefault="00B200CB" w:rsidP="000772E4">
      <w:pPr>
        <w:pStyle w:val="3"/>
        <w:spacing w:before="0" w:after="0"/>
        <w:jc w:val="center"/>
        <w:rPr>
          <w:rFonts w:ascii="Times New Roman" w:hAnsi="Times New Roman"/>
          <w:sz w:val="24"/>
          <w:szCs w:val="24"/>
        </w:rPr>
      </w:pPr>
    </w:p>
    <w:p w:rsidR="00B200CB" w:rsidRDefault="00B200CB" w:rsidP="000772E4">
      <w:pPr>
        <w:pStyle w:val="3"/>
        <w:spacing w:before="0" w:after="0"/>
        <w:jc w:val="center"/>
        <w:rPr>
          <w:rFonts w:ascii="Times New Roman" w:hAnsi="Times New Roman"/>
          <w:sz w:val="24"/>
          <w:szCs w:val="24"/>
        </w:rPr>
      </w:pPr>
    </w:p>
    <w:p w:rsidR="000772E4" w:rsidRDefault="000772E4" w:rsidP="000772E4">
      <w:pPr>
        <w:pStyle w:val="3"/>
        <w:spacing w:before="0" w:after="0"/>
        <w:jc w:val="center"/>
        <w:rPr>
          <w:rFonts w:ascii="Times New Roman" w:hAnsi="Times New Roman"/>
          <w:color w:val="000000"/>
          <w:sz w:val="24"/>
          <w:szCs w:val="24"/>
          <w:lang w:val="ru-RU"/>
        </w:rPr>
      </w:pPr>
      <w:bookmarkStart w:id="0" w:name="_GoBack"/>
      <w:bookmarkEnd w:id="0"/>
      <w:r w:rsidRPr="00ED5E52">
        <w:rPr>
          <w:rFonts w:ascii="Times New Roman" w:hAnsi="Times New Roman"/>
          <w:sz w:val="24"/>
          <w:szCs w:val="24"/>
        </w:rPr>
        <w:lastRenderedPageBreak/>
        <w:t>Раздел 3: Организационный раздел.</w:t>
      </w:r>
      <w:r w:rsidRPr="00ED5E52">
        <w:rPr>
          <w:rFonts w:ascii="Times New Roman" w:hAnsi="Times New Roman"/>
          <w:color w:val="000000"/>
          <w:sz w:val="24"/>
          <w:szCs w:val="24"/>
        </w:rPr>
        <w:t xml:space="preserve"> 3.1. </w:t>
      </w:r>
    </w:p>
    <w:p w:rsidR="000772E4" w:rsidRDefault="000772E4" w:rsidP="000772E4">
      <w:pPr>
        <w:pStyle w:val="3"/>
        <w:spacing w:before="0" w:after="0"/>
        <w:jc w:val="center"/>
        <w:rPr>
          <w:rFonts w:ascii="Times New Roman" w:hAnsi="Times New Roman"/>
          <w:i/>
          <w:sz w:val="24"/>
          <w:szCs w:val="24"/>
          <w:lang w:val="ru-RU"/>
        </w:rPr>
      </w:pPr>
      <w:r>
        <w:rPr>
          <w:rFonts w:ascii="Times New Roman" w:hAnsi="Times New Roman"/>
          <w:color w:val="000000"/>
          <w:sz w:val="24"/>
          <w:szCs w:val="24"/>
        </w:rPr>
        <w:t>Учебный план основного общего образования на 2020-2021 учебный год</w:t>
      </w:r>
      <w:r w:rsidRPr="00F604A8">
        <w:rPr>
          <w:rFonts w:ascii="Times New Roman" w:hAnsi="Times New Roman"/>
          <w:i/>
          <w:sz w:val="24"/>
          <w:szCs w:val="24"/>
          <w:lang w:val="ru-RU"/>
        </w:rPr>
        <w:t xml:space="preserve"> </w:t>
      </w:r>
    </w:p>
    <w:p w:rsidR="000772E4" w:rsidRPr="00F604A8" w:rsidRDefault="000772E4" w:rsidP="000772E4">
      <w:pPr>
        <w:pStyle w:val="3"/>
        <w:spacing w:before="0" w:after="0"/>
        <w:jc w:val="center"/>
        <w:rPr>
          <w:rFonts w:ascii="Times New Roman" w:hAnsi="Times New Roman"/>
          <w:i/>
          <w:sz w:val="24"/>
          <w:szCs w:val="24"/>
        </w:rPr>
      </w:pPr>
      <w:r w:rsidRPr="00F604A8">
        <w:rPr>
          <w:rFonts w:ascii="Times New Roman" w:hAnsi="Times New Roman"/>
          <w:i/>
          <w:sz w:val="24"/>
          <w:szCs w:val="24"/>
          <w:lang w:val="ru-RU"/>
        </w:rPr>
        <w:t xml:space="preserve">Пояснительная записка к </w:t>
      </w:r>
      <w:r w:rsidRPr="00F604A8">
        <w:rPr>
          <w:rFonts w:ascii="Times New Roman" w:hAnsi="Times New Roman"/>
          <w:i/>
          <w:sz w:val="24"/>
          <w:szCs w:val="24"/>
        </w:rPr>
        <w:t>уче</w:t>
      </w:r>
      <w:r w:rsidRPr="00F604A8">
        <w:rPr>
          <w:rFonts w:ascii="Times New Roman" w:hAnsi="Times New Roman"/>
          <w:i/>
          <w:sz w:val="24"/>
          <w:szCs w:val="24"/>
          <w:lang w:val="ru-RU"/>
        </w:rPr>
        <w:t>бному</w:t>
      </w:r>
      <w:r w:rsidRPr="00F604A8">
        <w:rPr>
          <w:rFonts w:ascii="Times New Roman" w:hAnsi="Times New Roman"/>
          <w:i/>
          <w:sz w:val="24"/>
          <w:szCs w:val="24"/>
        </w:rPr>
        <w:t xml:space="preserve"> план</w:t>
      </w:r>
      <w:r w:rsidRPr="00F604A8">
        <w:rPr>
          <w:rFonts w:ascii="Times New Roman" w:hAnsi="Times New Roman"/>
          <w:i/>
          <w:sz w:val="24"/>
          <w:szCs w:val="24"/>
          <w:lang w:val="ru-RU"/>
        </w:rPr>
        <w:t xml:space="preserve">у </w:t>
      </w:r>
      <w:r w:rsidRPr="00F604A8">
        <w:rPr>
          <w:rFonts w:ascii="Times New Roman" w:hAnsi="Times New Roman"/>
          <w:i/>
          <w:sz w:val="24"/>
          <w:szCs w:val="24"/>
          <w:lang w:val="ru-RU"/>
        </w:rPr>
        <w:br/>
        <w:t>МБОУ: Донская основная общеобразовательная школа</w:t>
      </w:r>
      <w:r w:rsidRPr="00F604A8">
        <w:rPr>
          <w:rFonts w:ascii="Times New Roman" w:hAnsi="Times New Roman"/>
          <w:i/>
          <w:sz w:val="24"/>
          <w:szCs w:val="24"/>
        </w:rPr>
        <w:t>.</w:t>
      </w:r>
    </w:p>
    <w:p w:rsidR="000772E4" w:rsidRPr="00E4028D" w:rsidRDefault="000772E4" w:rsidP="000772E4">
      <w:pPr>
        <w:spacing w:after="0"/>
        <w:ind w:firstLine="709"/>
        <w:jc w:val="both"/>
        <w:rPr>
          <w:rFonts w:ascii="Times New Roman" w:hAnsi="Times New Roman"/>
          <w:sz w:val="24"/>
          <w:szCs w:val="24"/>
        </w:rPr>
      </w:pPr>
      <w:r w:rsidRPr="00F604A8">
        <w:rPr>
          <w:rFonts w:ascii="Times New Roman" w:hAnsi="Times New Roman"/>
          <w:iCs/>
          <w:color w:val="000000"/>
          <w:sz w:val="24"/>
          <w:szCs w:val="24"/>
        </w:rPr>
        <w:t xml:space="preserve">Учебный план муниципального бюджетного общеобразовательного учреждения: Донская основная общеобразовательная школа (далее МБОУ: Донская ООШ) – нормативный правовой документ, устанавливающий перечень учебных предметов, курсов, дисциплин и объем учебного времени, отводимого на их изучение по ступеням общего образования и классам (годам) обучения. </w:t>
      </w:r>
      <w:r w:rsidRPr="00F604A8">
        <w:rPr>
          <w:rFonts w:ascii="Times New Roman" w:hAnsi="Times New Roman"/>
          <w:sz w:val="24"/>
          <w:szCs w:val="24"/>
        </w:rPr>
        <w:t xml:space="preserve">В соответствии Федеральным Законом «Об образовании в Российской Федерации» (от 29.12.2012 №273-ФЗ) его разработка и утверждение относится к компетенции образовательного учреждения. Учебный план МБОУ: </w:t>
      </w:r>
      <w:r w:rsidRPr="00E4028D">
        <w:rPr>
          <w:rFonts w:ascii="Times New Roman" w:hAnsi="Times New Roman"/>
          <w:sz w:val="24"/>
          <w:szCs w:val="24"/>
        </w:rPr>
        <w:t>Донская ООШ разработан для каждой ступени общего образования на основе регионального примерного учебного плана.</w:t>
      </w:r>
    </w:p>
    <w:p w:rsidR="000772E4" w:rsidRPr="00E4028D" w:rsidRDefault="000772E4" w:rsidP="000772E4">
      <w:pPr>
        <w:spacing w:after="0"/>
        <w:ind w:firstLine="709"/>
        <w:jc w:val="both"/>
        <w:rPr>
          <w:rFonts w:ascii="Times New Roman" w:hAnsi="Times New Roman"/>
          <w:color w:val="000000"/>
          <w:sz w:val="24"/>
          <w:szCs w:val="24"/>
        </w:rPr>
      </w:pPr>
      <w:r w:rsidRPr="00E4028D">
        <w:rPr>
          <w:rFonts w:ascii="Times New Roman" w:hAnsi="Times New Roman"/>
          <w:color w:val="000000"/>
          <w:sz w:val="24"/>
          <w:szCs w:val="24"/>
        </w:rPr>
        <w:t>В ходе формирования учебного плана МБОУ: Донская ООШ и основных положений Пояснительной записки к учебному плану МБОУ: Донская ООШ разработаны на основе следующих нормативно-правовых документов:</w:t>
      </w:r>
    </w:p>
    <w:p w:rsidR="000772E4"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Законы:</w:t>
      </w:r>
    </w:p>
    <w:p w:rsidR="000772E4"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 xml:space="preserve">-Федеральный Закон от 29.12. 2012 </w:t>
      </w:r>
      <w:proofErr w:type="spellStart"/>
      <w:r w:rsidRPr="00CB66AE">
        <w:rPr>
          <w:rFonts w:ascii="Times New Roman" w:hAnsi="Times New Roman"/>
          <w:sz w:val="24"/>
          <w:szCs w:val="24"/>
          <w:lang w:eastAsia="ru-RU"/>
        </w:rPr>
        <w:t>No</w:t>
      </w:r>
      <w:proofErr w:type="spellEnd"/>
      <w:r w:rsidRPr="00CB66AE">
        <w:rPr>
          <w:rFonts w:ascii="Times New Roman" w:hAnsi="Times New Roman"/>
          <w:sz w:val="24"/>
          <w:szCs w:val="24"/>
          <w:lang w:eastAsia="ru-RU"/>
        </w:rPr>
        <w:t xml:space="preserve"> 273-ФЗ «Об образовании в Российской</w:t>
      </w:r>
      <w:r>
        <w:rPr>
          <w:rFonts w:ascii="Times New Roman" w:hAnsi="Times New Roman"/>
          <w:sz w:val="24"/>
          <w:szCs w:val="24"/>
          <w:lang w:eastAsia="ru-RU"/>
        </w:rPr>
        <w:t xml:space="preserve"> </w:t>
      </w:r>
      <w:r w:rsidRPr="00CB66AE">
        <w:rPr>
          <w:rFonts w:ascii="Times New Roman" w:hAnsi="Times New Roman"/>
          <w:sz w:val="24"/>
          <w:szCs w:val="24"/>
          <w:lang w:eastAsia="ru-RU"/>
        </w:rPr>
        <w:t>Федерации» (ред. от 02.03.2016; с изм. и доп., вступ. в силу с 01.07.2016);</w:t>
      </w:r>
    </w:p>
    <w:p w:rsidR="000772E4"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 xml:space="preserve">-Федеральный закон от 01.12.2007 </w:t>
      </w:r>
      <w:proofErr w:type="spellStart"/>
      <w:r w:rsidRPr="00CB66AE">
        <w:rPr>
          <w:rFonts w:ascii="Times New Roman" w:hAnsi="Times New Roman"/>
          <w:sz w:val="24"/>
          <w:szCs w:val="24"/>
          <w:lang w:eastAsia="ru-RU"/>
        </w:rPr>
        <w:t>No</w:t>
      </w:r>
      <w:proofErr w:type="spellEnd"/>
      <w:r w:rsidRPr="00CB66AE">
        <w:rPr>
          <w:rFonts w:ascii="Times New Roman" w:hAnsi="Times New Roman"/>
          <w:sz w:val="24"/>
          <w:szCs w:val="24"/>
          <w:lang w:eastAsia="ru-RU"/>
        </w:rPr>
        <w:t xml:space="preserve"> 309 «О внесении изменений в отдельные</w:t>
      </w:r>
      <w:r>
        <w:rPr>
          <w:rFonts w:ascii="Times New Roman" w:hAnsi="Times New Roman"/>
          <w:sz w:val="24"/>
          <w:szCs w:val="24"/>
          <w:lang w:eastAsia="ru-RU"/>
        </w:rPr>
        <w:t xml:space="preserve"> </w:t>
      </w:r>
      <w:r w:rsidRPr="00CB66AE">
        <w:rPr>
          <w:rFonts w:ascii="Times New Roman" w:hAnsi="Times New Roman"/>
          <w:sz w:val="24"/>
          <w:szCs w:val="24"/>
          <w:lang w:eastAsia="ru-RU"/>
        </w:rPr>
        <w:t>законодательные акты Российской Федерации в части изменения и структуры</w:t>
      </w:r>
      <w:r>
        <w:rPr>
          <w:rFonts w:ascii="Times New Roman" w:hAnsi="Times New Roman"/>
          <w:sz w:val="24"/>
          <w:szCs w:val="24"/>
          <w:lang w:eastAsia="ru-RU"/>
        </w:rPr>
        <w:t xml:space="preserve"> </w:t>
      </w:r>
      <w:r w:rsidRPr="00CB66AE">
        <w:rPr>
          <w:rFonts w:ascii="Times New Roman" w:hAnsi="Times New Roman"/>
          <w:sz w:val="24"/>
          <w:szCs w:val="24"/>
          <w:lang w:eastAsia="ru-RU"/>
        </w:rPr>
        <w:t>Государственного образовательного стандарта» (ред. от 23.07.2013);</w:t>
      </w:r>
    </w:p>
    <w:p w:rsidR="000772E4" w:rsidRPr="00A445B7"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 xml:space="preserve">-Областной закон от 14.11.2013 </w:t>
      </w:r>
      <w:proofErr w:type="spellStart"/>
      <w:r w:rsidRPr="00CB66AE">
        <w:rPr>
          <w:rFonts w:ascii="Times New Roman" w:hAnsi="Times New Roman"/>
          <w:sz w:val="24"/>
          <w:szCs w:val="24"/>
          <w:lang w:eastAsia="ru-RU"/>
        </w:rPr>
        <w:t>No</w:t>
      </w:r>
      <w:proofErr w:type="spellEnd"/>
      <w:r w:rsidRPr="00CB66AE">
        <w:rPr>
          <w:rFonts w:ascii="Times New Roman" w:hAnsi="Times New Roman"/>
          <w:sz w:val="24"/>
          <w:szCs w:val="24"/>
          <w:lang w:eastAsia="ru-RU"/>
        </w:rPr>
        <w:t xml:space="preserve"> 26-ЗС «Об образовании в Ростовской</w:t>
      </w:r>
      <w:r>
        <w:rPr>
          <w:rFonts w:ascii="Times New Roman" w:hAnsi="Times New Roman"/>
          <w:sz w:val="24"/>
          <w:szCs w:val="24"/>
          <w:lang w:eastAsia="ru-RU"/>
        </w:rPr>
        <w:t xml:space="preserve"> </w:t>
      </w:r>
      <w:r w:rsidRPr="00CB66AE">
        <w:rPr>
          <w:rFonts w:ascii="Times New Roman" w:hAnsi="Times New Roman"/>
          <w:sz w:val="24"/>
          <w:szCs w:val="24"/>
          <w:lang w:eastAsia="ru-RU"/>
        </w:rPr>
        <w:t xml:space="preserve">области» (в ред. от 24.04.2015 </w:t>
      </w:r>
      <w:proofErr w:type="spellStart"/>
      <w:r w:rsidRPr="00CB66AE">
        <w:rPr>
          <w:rFonts w:ascii="Times New Roman" w:hAnsi="Times New Roman"/>
          <w:sz w:val="24"/>
          <w:szCs w:val="24"/>
          <w:lang w:eastAsia="ru-RU"/>
        </w:rPr>
        <w:t>No</w:t>
      </w:r>
      <w:proofErr w:type="spellEnd"/>
      <w:r w:rsidRPr="00CB66AE">
        <w:rPr>
          <w:rFonts w:ascii="Times New Roman" w:hAnsi="Times New Roman"/>
          <w:sz w:val="24"/>
          <w:szCs w:val="24"/>
          <w:lang w:eastAsia="ru-RU"/>
        </w:rPr>
        <w:t xml:space="preserve"> 362-ЗС).</w:t>
      </w:r>
    </w:p>
    <w:p w:rsidR="000772E4" w:rsidRPr="00A445B7"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Программы:</w:t>
      </w:r>
    </w:p>
    <w:p w:rsidR="000772E4" w:rsidRPr="00A445B7" w:rsidRDefault="000772E4" w:rsidP="000772E4">
      <w:pPr>
        <w:pStyle w:val="a3"/>
        <w:spacing w:line="276" w:lineRule="auto"/>
        <w:jc w:val="both"/>
        <w:rPr>
          <w:rFonts w:ascii="Times New Roman" w:hAnsi="Times New Roman"/>
          <w:sz w:val="24"/>
          <w:szCs w:val="24"/>
          <w:lang w:eastAsia="ru-RU"/>
        </w:rPr>
      </w:pPr>
      <w:r w:rsidRPr="00CB66AE">
        <w:rPr>
          <w:rFonts w:ascii="Times New Roman" w:hAnsi="Times New Roman"/>
          <w:sz w:val="24"/>
          <w:szCs w:val="24"/>
          <w:lang w:eastAsia="ru-RU"/>
        </w:rPr>
        <w:t>-Примерная основная образовательная программа начального общего</w:t>
      </w:r>
      <w:r>
        <w:rPr>
          <w:rFonts w:ascii="Times New Roman" w:hAnsi="Times New Roman"/>
          <w:sz w:val="24"/>
          <w:szCs w:val="24"/>
          <w:lang w:eastAsia="ru-RU"/>
        </w:rPr>
        <w:t xml:space="preserve"> </w:t>
      </w:r>
      <w:r w:rsidRPr="00CB66AE">
        <w:rPr>
          <w:rFonts w:ascii="Times New Roman" w:hAnsi="Times New Roman"/>
          <w:sz w:val="24"/>
          <w:szCs w:val="24"/>
          <w:lang w:eastAsia="ru-RU"/>
        </w:rPr>
        <w:t>образования (одобрена федеральным учебно-методическим объединением по</w:t>
      </w:r>
      <w:r>
        <w:rPr>
          <w:rFonts w:ascii="Times New Roman" w:hAnsi="Times New Roman"/>
          <w:sz w:val="24"/>
          <w:szCs w:val="24"/>
          <w:lang w:eastAsia="ru-RU"/>
        </w:rPr>
        <w:t xml:space="preserve"> </w:t>
      </w:r>
      <w:r w:rsidRPr="00CB66AE">
        <w:rPr>
          <w:rFonts w:ascii="Times New Roman" w:hAnsi="Times New Roman"/>
          <w:sz w:val="24"/>
          <w:szCs w:val="24"/>
          <w:lang w:eastAsia="ru-RU"/>
        </w:rPr>
        <w:t xml:space="preserve">общему образованию, протокол заседания от 08.04.2015 </w:t>
      </w:r>
      <w:proofErr w:type="spellStart"/>
      <w:r w:rsidRPr="00CB66AE">
        <w:rPr>
          <w:rFonts w:ascii="Times New Roman" w:hAnsi="Times New Roman"/>
          <w:sz w:val="24"/>
          <w:szCs w:val="24"/>
          <w:lang w:eastAsia="ru-RU"/>
        </w:rPr>
        <w:t>No</w:t>
      </w:r>
      <w:proofErr w:type="spellEnd"/>
      <w:r w:rsidRPr="00CB66AE">
        <w:rPr>
          <w:rFonts w:ascii="Times New Roman" w:hAnsi="Times New Roman"/>
          <w:sz w:val="24"/>
          <w:szCs w:val="24"/>
          <w:lang w:eastAsia="ru-RU"/>
        </w:rPr>
        <w:t xml:space="preserve"> 1/15);</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-Примерная</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основная образовательная программа основного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общего </w:t>
      </w:r>
      <w:proofErr w:type="gramStart"/>
      <w:r w:rsidRPr="00CB66AE">
        <w:rPr>
          <w:rFonts w:ascii="Times New Roman" w:eastAsia="Times New Roman" w:hAnsi="Times New Roman"/>
          <w:sz w:val="24"/>
          <w:szCs w:val="24"/>
          <w:lang w:eastAsia="ru-RU"/>
        </w:rPr>
        <w:t>образования(</w:t>
      </w:r>
      <w:proofErr w:type="gramEnd"/>
      <w:r w:rsidRPr="00CB66AE">
        <w:rPr>
          <w:rFonts w:ascii="Times New Roman" w:eastAsia="Times New Roman" w:hAnsi="Times New Roman"/>
          <w:sz w:val="24"/>
          <w:szCs w:val="24"/>
          <w:lang w:eastAsia="ru-RU"/>
        </w:rPr>
        <w:t xml:space="preserve">одобрена федеральным учебно-методическим объединением по общему образованию, протокол заседания от 08.04.2015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1/15). </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Постановления:</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-Постановление Главного государственного санитарного врача РФ от 29.12.2010 No189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 утв. Постановлением Главного государственного санитарного врача РФ от 29.06.2011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85, 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2, утв. Постановлением Главного государственного санитарного врача РФ от 25.12.2013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72, 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 утв. Постановлением Главного государственного санитарного врача РФ от 24.11.2015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81).</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--Постановление Главного государственного санитарного врача РФ от 30.06.2020 No16«Об утверждении Санитарно-эпидемиологических правил СП3.1/2.4.3598-20«Санитарно-эпидемиологические требования к устройству, содержанию и организации работы</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общеобразовательных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B66AE">
        <w:rPr>
          <w:rFonts w:ascii="Times New Roman" w:eastAsia="Times New Roman" w:hAnsi="Times New Roman"/>
          <w:sz w:val="24"/>
          <w:szCs w:val="24"/>
          <w:lang w:eastAsia="ru-RU"/>
        </w:rPr>
        <w:t>коронавирусной</w:t>
      </w:r>
      <w:proofErr w:type="spellEnd"/>
      <w:r w:rsidRPr="00CB66AE">
        <w:rPr>
          <w:rFonts w:ascii="Times New Roman" w:eastAsia="Times New Roman" w:hAnsi="Times New Roman"/>
          <w:sz w:val="24"/>
          <w:szCs w:val="24"/>
          <w:lang w:eastAsia="ru-RU"/>
        </w:rPr>
        <w:t xml:space="preserve"> инфекции (COVID-19)».</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Приказы:</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-постановление Главного государственного санитарного врача РФ от29.12.2010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189 «Об утверждении СанПиН 2.4.2.2821-10 «Санитарно-эпидемиологические требования к условиям и организации обучения в</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общеобразовательных учреждениях» (в ред. </w:t>
      </w:r>
      <w:r w:rsidRPr="00CB66AE">
        <w:rPr>
          <w:rFonts w:ascii="Times New Roman" w:eastAsia="Times New Roman" w:hAnsi="Times New Roman"/>
          <w:sz w:val="24"/>
          <w:szCs w:val="24"/>
          <w:lang w:eastAsia="ru-RU"/>
        </w:rPr>
        <w:lastRenderedPageBreak/>
        <w:t xml:space="preserve">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 утв.</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Постановлением Главного государственного санитарного врача РФ от29.06.2011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85, 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2, утв. Постановлением Главного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государственного санитарного врача РФ от 25.12.2013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72, изменений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3,утв. Постановлением Главного государственного санитарного врача РФ от24.11.2015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81).</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Приказы:</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Минобрнауки России от 05.10.2009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373 «Об утверждении 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введении в действие федерального государственного образовательного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стандарта начального общего образования» (в ред. приказов Минобрнауки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России от 26.11.2010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1241, от 22.09.2011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2357, от 18.12.2012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1060, от29.12.2014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1643);</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Минобрнауки России от 30.08.2013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1015 «Об утверждении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Порядка организации и осуществления образовательной деятельности по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основным общеобразовательным программам -образовательным программам</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начального общего, основного общего и среднего общего образования» (в ред.</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от 13.12. 2013, от 28.05.2014, от 17.07.2015);</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Минобрнауки России от 31.03.2014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253 «Об утверждении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федерального перечня учебников, рекомендуемых к использованию при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реализации имеющих государственную аккредитацию образовательных</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программ начального общего, основного общего, среднего общего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образования» (в ред. приказов Минобрнауки России от 08.06.2015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576, от28.12.2015 No1529, от 26.01.2016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38);</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от 29.12.2014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1643 Минобрнауки России «О внесении изменений в</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приказ Министерства образования и науки Российской Федерации от 6октября 2009 г.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373 «Об утверждении и введении в действие федерального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государственного образовательного стандарта начального общего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образования»;</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от 31.12.2015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1576 «О внесении изменений в федеральный</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государственный образовательный стандарт начального общего образования,</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утвержденный приказом Министерства образования и науки Российской</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 xml:space="preserve">Федерации от 06.10.2009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373»;</w:t>
      </w:r>
      <w:r w:rsidRPr="00A445B7">
        <w:rPr>
          <w:rFonts w:ascii="Times New Roman" w:eastAsia="Times New Roman" w:hAnsi="Times New Roman"/>
          <w:sz w:val="24"/>
          <w:szCs w:val="24"/>
          <w:lang w:eastAsia="ru-RU"/>
        </w:rPr>
        <w:t xml:space="preserve"> </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-приказ Минобороны России и Минобрнауки России от 24.02.2010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w:t>
      </w:r>
      <w:r w:rsidRPr="00A445B7">
        <w:rPr>
          <w:rFonts w:ascii="Times New Roman" w:eastAsia="Times New Roman" w:hAnsi="Times New Roman"/>
          <w:sz w:val="24"/>
          <w:szCs w:val="24"/>
          <w:lang w:eastAsia="ru-RU"/>
        </w:rPr>
        <w:t>образования, образовательных учреждениях начального профессионального и среднего профессионального образования и учебных пунктах»;</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-приказ Минобрнауки России от 17.12.2010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1644);</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-приказ Минобрнауки России от 30.08.2013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(в ред. от 13.12. 2013, от 28.05.2014, от 17.07.2015);</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-Приказ министерства просвещения Российской Феде</w:t>
      </w:r>
      <w:r>
        <w:rPr>
          <w:rFonts w:ascii="Times New Roman" w:eastAsia="Times New Roman" w:hAnsi="Times New Roman"/>
          <w:sz w:val="24"/>
          <w:szCs w:val="24"/>
          <w:lang w:eastAsia="ru-RU"/>
        </w:rPr>
        <w:t>рации от 28 декабря 2018 года N</w:t>
      </w:r>
      <w:r w:rsidRPr="00A445B7">
        <w:rPr>
          <w:rFonts w:ascii="Times New Roman" w:eastAsia="Times New Roman" w:hAnsi="Times New Roman"/>
          <w:sz w:val="24"/>
          <w:szCs w:val="24"/>
          <w:lang w:eastAsia="ru-RU"/>
        </w:rPr>
        <w:t xml:space="preserve"> 345«О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МинобрнаукиРоссииот29.12.2014 N</w:t>
      </w:r>
      <w:r w:rsidRPr="00A445B7">
        <w:rPr>
          <w:rFonts w:ascii="Times New Roman" w:eastAsia="Times New Roman" w:hAnsi="Times New Roman"/>
          <w:sz w:val="24"/>
          <w:szCs w:val="24"/>
          <w:lang w:eastAsia="ru-RU"/>
        </w:rPr>
        <w:t>1644«О внесении изменений в приказ Министерства образования и науки Российской Федерации от 17 декабря 2010г. N 1897 «Об утверждении федерального государственного образовательного стандарта основного общего образования»;</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lastRenderedPageBreak/>
        <w:t>-приказ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N 1897»;</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Письма:</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Минобразования России от 31.10.2003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13-51-263/123 «Об</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оценивании и аттестации учащихся, отнесенных по состоянию здоровья к</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специальной медицинской группе для занятий физической культурой»;</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Департамента общего образования Минобрнауки России от12.05.2011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03-296 «Об организации внеурочной деятельности при введении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федерального государственного образовательного стандарта общего</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образования»;</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Минобрнауки России от 09.02.2012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102/03 «О введении курса</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ОРКСЭ с 1 сентября 2012 года»;</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от 15.11.2013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НТ-1139/08 «Об организации получения образования</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в семейной форме»;</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Минобрнауки России от 29.04.2014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08-548 «О федеральном</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перечне учебников»;</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Минобрнауки России от 15.07.2014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08-888 «Об аттестации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учащихся общеобразовательных организаций по учебному предмету</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«Физическая культура»;</w:t>
      </w:r>
    </w:p>
    <w:p w:rsidR="000772E4" w:rsidRPr="00A445B7"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Минобрнауки России от 25.05.2015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08-761 «Об изучении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предметных областей: «Основы религиозных культур и светской этики» 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«Основы духовно-нравственной культуры народов России»;</w:t>
      </w:r>
    </w:p>
    <w:p w:rsidR="000772E4" w:rsidRPr="00CB66AE" w:rsidRDefault="000772E4" w:rsidP="000772E4">
      <w:pPr>
        <w:spacing w:after="0" w:line="240" w:lineRule="auto"/>
        <w:rPr>
          <w:rFonts w:ascii="Times New Roman" w:eastAsia="Times New Roman" w:hAnsi="Times New Roman"/>
          <w:sz w:val="24"/>
          <w:szCs w:val="24"/>
          <w:lang w:eastAsia="ru-RU"/>
        </w:rPr>
      </w:pPr>
      <w:r w:rsidRPr="00CB66AE">
        <w:rPr>
          <w:rFonts w:ascii="Times New Roman" w:eastAsia="Times New Roman" w:hAnsi="Times New Roman"/>
          <w:sz w:val="24"/>
          <w:szCs w:val="24"/>
          <w:lang w:eastAsia="ru-RU"/>
        </w:rPr>
        <w:t xml:space="preserve">-письмо Минобрнауки России от 18.03.2016 </w:t>
      </w:r>
      <w:proofErr w:type="spellStart"/>
      <w:r w:rsidRPr="00CB66AE">
        <w:rPr>
          <w:rFonts w:ascii="Times New Roman" w:eastAsia="Times New Roman" w:hAnsi="Times New Roman"/>
          <w:sz w:val="24"/>
          <w:szCs w:val="24"/>
          <w:lang w:eastAsia="ru-RU"/>
        </w:rPr>
        <w:t>No</w:t>
      </w:r>
      <w:proofErr w:type="spellEnd"/>
      <w:r w:rsidRPr="00CB66AE">
        <w:rPr>
          <w:rFonts w:ascii="Times New Roman" w:eastAsia="Times New Roman" w:hAnsi="Times New Roman"/>
          <w:sz w:val="24"/>
          <w:szCs w:val="24"/>
          <w:lang w:eastAsia="ru-RU"/>
        </w:rPr>
        <w:t xml:space="preserve"> НТ-393/08 «Об обеспечении</w:t>
      </w:r>
      <w:r>
        <w:rPr>
          <w:rFonts w:ascii="Times New Roman" w:eastAsia="Times New Roman" w:hAnsi="Times New Roman"/>
          <w:sz w:val="24"/>
          <w:szCs w:val="24"/>
          <w:lang w:eastAsia="ru-RU"/>
        </w:rPr>
        <w:t xml:space="preserve"> </w:t>
      </w:r>
      <w:r w:rsidRPr="00CB66AE">
        <w:rPr>
          <w:rFonts w:ascii="Times New Roman" w:eastAsia="Times New Roman" w:hAnsi="Times New Roman"/>
          <w:sz w:val="24"/>
          <w:szCs w:val="24"/>
          <w:lang w:eastAsia="ru-RU"/>
        </w:rPr>
        <w:t>учебными изданиями (учебниками и учебными пособиями).</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-письмо министерства общего и профессионального образования Ростовской</w:t>
      </w:r>
      <w:r>
        <w:rPr>
          <w:rFonts w:ascii="Times New Roman" w:eastAsia="Times New Roman" w:hAnsi="Times New Roman"/>
          <w:sz w:val="24"/>
          <w:szCs w:val="24"/>
          <w:lang w:eastAsia="ru-RU"/>
        </w:rPr>
        <w:t xml:space="preserve"> </w:t>
      </w:r>
      <w:r w:rsidRPr="00A445B7">
        <w:rPr>
          <w:rFonts w:ascii="Times New Roman" w:eastAsia="Times New Roman" w:hAnsi="Times New Roman"/>
          <w:sz w:val="24"/>
          <w:szCs w:val="24"/>
          <w:lang w:eastAsia="ru-RU"/>
        </w:rPr>
        <w:t>области от 13.05.2020No 24/4.1-6874 «Рекомендации по составлению учебного</w:t>
      </w:r>
      <w:r>
        <w:rPr>
          <w:rFonts w:ascii="Times New Roman" w:eastAsia="Times New Roman" w:hAnsi="Times New Roman"/>
          <w:sz w:val="24"/>
          <w:szCs w:val="24"/>
          <w:lang w:eastAsia="ru-RU"/>
        </w:rPr>
        <w:t xml:space="preserve"> </w:t>
      </w:r>
      <w:r w:rsidRPr="00A445B7">
        <w:rPr>
          <w:rFonts w:ascii="Times New Roman" w:eastAsia="Times New Roman" w:hAnsi="Times New Roman"/>
          <w:sz w:val="24"/>
          <w:szCs w:val="24"/>
          <w:lang w:eastAsia="ru-RU"/>
        </w:rPr>
        <w:t>плана образовательных организаций, реализующих основные</w:t>
      </w:r>
      <w:r>
        <w:rPr>
          <w:rFonts w:ascii="Times New Roman" w:eastAsia="Times New Roman" w:hAnsi="Times New Roman"/>
          <w:sz w:val="24"/>
          <w:szCs w:val="24"/>
          <w:lang w:eastAsia="ru-RU"/>
        </w:rPr>
        <w:t xml:space="preserve"> </w:t>
      </w:r>
      <w:r w:rsidRPr="00A445B7">
        <w:rPr>
          <w:rFonts w:ascii="Times New Roman" w:eastAsia="Times New Roman" w:hAnsi="Times New Roman"/>
          <w:sz w:val="24"/>
          <w:szCs w:val="24"/>
          <w:lang w:eastAsia="ru-RU"/>
        </w:rPr>
        <w:t>образовательные программы начального общего, основного общего, среднего</w:t>
      </w:r>
      <w:r>
        <w:rPr>
          <w:rFonts w:ascii="Times New Roman" w:eastAsia="Times New Roman" w:hAnsi="Times New Roman"/>
          <w:sz w:val="24"/>
          <w:szCs w:val="24"/>
          <w:lang w:eastAsia="ru-RU"/>
        </w:rPr>
        <w:t xml:space="preserve"> </w:t>
      </w:r>
      <w:r w:rsidRPr="00A445B7">
        <w:rPr>
          <w:rFonts w:ascii="Times New Roman" w:eastAsia="Times New Roman" w:hAnsi="Times New Roman"/>
          <w:sz w:val="24"/>
          <w:szCs w:val="24"/>
          <w:lang w:eastAsia="ru-RU"/>
        </w:rPr>
        <w:t>общего образования, расположенных на территории Ростовской области, на2020-2021учебный год</w:t>
      </w:r>
    </w:p>
    <w:p w:rsidR="000772E4"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Минобразования России от 31.10.2003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Департамента государственной политики в образовании Минобрнауки России от 04.03.2010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03-413 «О методических рекомендациях по реализации элективных курсов»;</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Департамента общего образования Минобрнауки России от 12.05.2011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03-296 «Об организации внеурочной деятельности при введении федерального государственного образовательного стандарта общего образования»;</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Минобрнауки России от 15.07.2014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08-888 «Об аттестации учащихся общеобразовательных организаций по учебному предмету</w:t>
      </w:r>
      <w:r>
        <w:rPr>
          <w:rFonts w:ascii="Times New Roman" w:eastAsia="Times New Roman" w:hAnsi="Times New Roman"/>
          <w:sz w:val="24"/>
          <w:szCs w:val="24"/>
          <w:lang w:eastAsia="ru-RU"/>
        </w:rPr>
        <w:t xml:space="preserve"> </w:t>
      </w:r>
      <w:r w:rsidRPr="00A445B7">
        <w:rPr>
          <w:rFonts w:ascii="Times New Roman" w:eastAsia="Times New Roman" w:hAnsi="Times New Roman"/>
          <w:sz w:val="24"/>
          <w:szCs w:val="24"/>
          <w:lang w:eastAsia="ru-RU"/>
        </w:rPr>
        <w:t>«Физическая культура»;</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Минобрнауки России от 25.05.2015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08-761 «Об изучении предметных областей: «Основы религиозных культур и светской этики» и «Основы духовно-нравственной культуры народов России»;</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t xml:space="preserve">-письмо от 20.07.2015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09-1774 «О направлении учебно-методических материалов»;</w:t>
      </w:r>
    </w:p>
    <w:p w:rsidR="000772E4" w:rsidRPr="00A445B7" w:rsidRDefault="000772E4" w:rsidP="000772E4">
      <w:pPr>
        <w:rPr>
          <w:rFonts w:ascii="Times New Roman" w:eastAsia="Times New Roman" w:hAnsi="Times New Roman"/>
          <w:sz w:val="24"/>
          <w:szCs w:val="24"/>
          <w:lang w:eastAsia="ru-RU"/>
        </w:rPr>
      </w:pPr>
      <w:r w:rsidRPr="00A445B7">
        <w:rPr>
          <w:rFonts w:ascii="Times New Roman" w:eastAsia="Times New Roman" w:hAnsi="Times New Roman"/>
          <w:sz w:val="24"/>
          <w:szCs w:val="24"/>
          <w:lang w:eastAsia="ru-RU"/>
        </w:rPr>
        <w:lastRenderedPageBreak/>
        <w:t xml:space="preserve">-письмо Минобрнауки России от 18.03.2016 </w:t>
      </w:r>
      <w:proofErr w:type="spellStart"/>
      <w:r w:rsidRPr="00A445B7">
        <w:rPr>
          <w:rFonts w:ascii="Times New Roman" w:eastAsia="Times New Roman" w:hAnsi="Times New Roman"/>
          <w:sz w:val="24"/>
          <w:szCs w:val="24"/>
          <w:lang w:eastAsia="ru-RU"/>
        </w:rPr>
        <w:t>No</w:t>
      </w:r>
      <w:proofErr w:type="spellEnd"/>
      <w:r w:rsidRPr="00A445B7">
        <w:rPr>
          <w:rFonts w:ascii="Times New Roman" w:eastAsia="Times New Roman" w:hAnsi="Times New Roman"/>
          <w:sz w:val="24"/>
          <w:szCs w:val="24"/>
          <w:lang w:eastAsia="ru-RU"/>
        </w:rPr>
        <w:t xml:space="preserve"> НТ-393/08 «Об обеспечении учебными изданиями (учебниками и учебными пособиями);</w:t>
      </w:r>
    </w:p>
    <w:p w:rsidR="000772E4" w:rsidRPr="00402884" w:rsidRDefault="000772E4" w:rsidP="000772E4">
      <w:pPr>
        <w:rPr>
          <w:rFonts w:ascii="Times New Roman" w:eastAsia="Times New Roman" w:hAnsi="Times New Roman"/>
          <w:sz w:val="24"/>
          <w:szCs w:val="24"/>
          <w:lang w:eastAsia="ru-RU"/>
        </w:rPr>
      </w:pPr>
      <w:r w:rsidRPr="00402884">
        <w:rPr>
          <w:rFonts w:ascii="Times New Roman" w:eastAsia="Times New Roman" w:hAnsi="Times New Roman"/>
          <w:sz w:val="24"/>
          <w:szCs w:val="24"/>
          <w:lang w:eastAsia="ru-RU"/>
        </w:rPr>
        <w:t>-письмо министерства общего и профессионального образования Ростовской области от 13.05.2020No24/4.1-6874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2020-2021учебный год</w:t>
      </w:r>
    </w:p>
    <w:p w:rsidR="000772E4" w:rsidRPr="00F604A8" w:rsidRDefault="000772E4" w:rsidP="000772E4">
      <w:pPr>
        <w:pStyle w:val="a3"/>
        <w:spacing w:line="276" w:lineRule="auto"/>
        <w:jc w:val="both"/>
        <w:rPr>
          <w:rFonts w:ascii="Times New Roman" w:hAnsi="Times New Roman"/>
          <w:color w:val="000000"/>
          <w:sz w:val="24"/>
          <w:szCs w:val="24"/>
        </w:rPr>
      </w:pPr>
      <w:r w:rsidRPr="007140F7">
        <w:rPr>
          <w:rFonts w:ascii="Times New Roman" w:hAnsi="Times New Roman"/>
          <w:bCs/>
          <w:sz w:val="24"/>
          <w:szCs w:val="24"/>
        </w:rPr>
        <w:t>- Устав МБОУ: Донская ООШ от 01.03.2017 года Приказ № 75</w:t>
      </w:r>
    </w:p>
    <w:p w:rsidR="000772E4" w:rsidRPr="00E077C2" w:rsidRDefault="000772E4" w:rsidP="000772E4">
      <w:pPr>
        <w:spacing w:after="0"/>
        <w:ind w:firstLine="709"/>
        <w:jc w:val="both"/>
        <w:rPr>
          <w:rFonts w:ascii="Times New Roman" w:hAnsi="Times New Roman"/>
          <w:b/>
          <w:color w:val="000000"/>
          <w:sz w:val="24"/>
          <w:szCs w:val="24"/>
        </w:rPr>
      </w:pPr>
      <w:r w:rsidRPr="0063216E">
        <w:rPr>
          <w:rFonts w:ascii="Times New Roman" w:hAnsi="Times New Roman"/>
          <w:b/>
          <w:color w:val="000000"/>
          <w:sz w:val="24"/>
          <w:szCs w:val="24"/>
          <w:lang w:val="en-US"/>
        </w:rPr>
        <w:t>II</w:t>
      </w:r>
      <w:r w:rsidRPr="0063216E">
        <w:rPr>
          <w:rFonts w:ascii="Times New Roman" w:hAnsi="Times New Roman"/>
          <w:b/>
          <w:color w:val="000000"/>
          <w:sz w:val="24"/>
          <w:szCs w:val="24"/>
        </w:rPr>
        <w:t xml:space="preserve"> уровень обучения – основное общее образование.</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В 20</w:t>
      </w:r>
      <w:r>
        <w:rPr>
          <w:rFonts w:ascii="Times New Roman" w:hAnsi="Times New Roman"/>
          <w:color w:val="000000"/>
          <w:sz w:val="24"/>
          <w:szCs w:val="24"/>
        </w:rPr>
        <w:t>20</w:t>
      </w:r>
      <w:r w:rsidRPr="00E077C2">
        <w:rPr>
          <w:rFonts w:ascii="Times New Roman" w:hAnsi="Times New Roman"/>
          <w:color w:val="000000"/>
          <w:sz w:val="24"/>
          <w:szCs w:val="24"/>
        </w:rPr>
        <w:t>-202</w:t>
      </w:r>
      <w:r>
        <w:rPr>
          <w:rFonts w:ascii="Times New Roman" w:hAnsi="Times New Roman"/>
          <w:color w:val="000000"/>
          <w:sz w:val="24"/>
          <w:szCs w:val="24"/>
        </w:rPr>
        <w:t>1</w:t>
      </w:r>
      <w:r w:rsidRPr="00E077C2">
        <w:rPr>
          <w:rFonts w:ascii="Times New Roman" w:hAnsi="Times New Roman"/>
          <w:color w:val="000000"/>
          <w:sz w:val="24"/>
          <w:szCs w:val="24"/>
        </w:rPr>
        <w:t xml:space="preserve"> учебном году в 5-9 классах продолжается реализация ФГОС ООО.</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0772E4" w:rsidRPr="00E077C2" w:rsidRDefault="000772E4" w:rsidP="000772E4">
      <w:pPr>
        <w:spacing w:after="0"/>
        <w:ind w:firstLine="709"/>
        <w:jc w:val="both"/>
        <w:rPr>
          <w:rFonts w:ascii="Times New Roman" w:hAnsi="Times New Roman"/>
          <w:sz w:val="24"/>
          <w:szCs w:val="24"/>
        </w:rPr>
      </w:pPr>
      <w:r w:rsidRPr="00E077C2">
        <w:rPr>
          <w:rFonts w:ascii="Times New Roman" w:hAnsi="Times New Roman"/>
          <w:sz w:val="24"/>
          <w:szCs w:val="24"/>
        </w:rPr>
        <w:t>Содержание образования на втором уровне является относительно завершенным и базовым для продолжения обучения на третьем уровне общего образования или в учреждении среднего профессионального образования, создает условия для получения обязательного среднего (полного) образования, подготовки учеников к выбору профиля дальнейшего образования, их социального самоопределения и самообразования.</w:t>
      </w:r>
    </w:p>
    <w:p w:rsidR="000772E4"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Учебный план для 5-9 классов ориентирован на пятилетний нормативный срок освоения образовательных программ основного общего образования.</w:t>
      </w:r>
    </w:p>
    <w:p w:rsidR="000772E4" w:rsidRPr="00E077C2" w:rsidRDefault="000772E4" w:rsidP="000772E4">
      <w:pPr>
        <w:spacing w:after="0"/>
        <w:ind w:firstLine="709"/>
        <w:jc w:val="both"/>
        <w:rPr>
          <w:rFonts w:ascii="Times New Roman" w:hAnsi="Times New Roman"/>
          <w:color w:val="000000"/>
          <w:sz w:val="24"/>
          <w:szCs w:val="24"/>
        </w:rPr>
      </w:pPr>
      <w:r>
        <w:rPr>
          <w:rFonts w:ascii="Times New Roman" w:hAnsi="Times New Roman"/>
          <w:color w:val="000000"/>
          <w:sz w:val="24"/>
          <w:szCs w:val="24"/>
        </w:rPr>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Максимальный объем учебной нагрузки в 5-9 классах при пятидневной рабочей неделе предусматривает 1 час в 6</w:t>
      </w:r>
      <w:r>
        <w:rPr>
          <w:rFonts w:ascii="Times New Roman" w:hAnsi="Times New Roman"/>
          <w:color w:val="000000"/>
          <w:sz w:val="24"/>
          <w:szCs w:val="24"/>
        </w:rPr>
        <w:t xml:space="preserve"> и 8</w:t>
      </w:r>
      <w:r w:rsidRPr="00E077C2">
        <w:rPr>
          <w:rFonts w:ascii="Times New Roman" w:hAnsi="Times New Roman"/>
          <w:color w:val="000000"/>
          <w:sz w:val="24"/>
          <w:szCs w:val="24"/>
        </w:rPr>
        <w:t xml:space="preserve"> классе, по 2 часа в 5, 7 и </w:t>
      </w:r>
      <w:r>
        <w:rPr>
          <w:rFonts w:ascii="Times New Roman" w:hAnsi="Times New Roman"/>
          <w:color w:val="000000"/>
          <w:sz w:val="24"/>
          <w:szCs w:val="24"/>
        </w:rPr>
        <w:t>9</w:t>
      </w:r>
      <w:r w:rsidRPr="00E077C2">
        <w:rPr>
          <w:rFonts w:ascii="Times New Roman" w:hAnsi="Times New Roman"/>
          <w:color w:val="000000"/>
          <w:sz w:val="24"/>
          <w:szCs w:val="24"/>
        </w:rPr>
        <w:t xml:space="preserve"> классах вариативной части учебного плана для обеспечения реализации компонента образовательного учреждения.</w:t>
      </w:r>
    </w:p>
    <w:p w:rsidR="000772E4" w:rsidRPr="00E077C2" w:rsidRDefault="000772E4" w:rsidP="000772E4">
      <w:pPr>
        <w:tabs>
          <w:tab w:val="left" w:pos="4500"/>
          <w:tab w:val="left" w:pos="9180"/>
          <w:tab w:val="left" w:pos="9360"/>
        </w:tabs>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Часть,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w:t>
      </w:r>
    </w:p>
    <w:p w:rsidR="000772E4" w:rsidRPr="00E077C2" w:rsidRDefault="000772E4" w:rsidP="000772E4">
      <w:pPr>
        <w:tabs>
          <w:tab w:val="left" w:pos="4500"/>
          <w:tab w:val="left" w:pos="9180"/>
          <w:tab w:val="left" w:pos="9360"/>
        </w:tabs>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Инвариантная часть федерального компонента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 xml:space="preserve">Изучение систематических курсов естественнонаучных и общественных дисциплин нацелено на формирование у обучающихся умения объяснять явления природной, социальной, культурной, технической среды; выделять, систематизировать и обобщать их существенные признаки, устанавливать причинно-следственные связи и оценивать их значимость. </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lastRenderedPageBreak/>
        <w:t>Формированию ключевых компетентностей, имеющих универсальное значение для различных видов 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0772E4" w:rsidRPr="00E077C2" w:rsidRDefault="000772E4" w:rsidP="000772E4">
      <w:pPr>
        <w:spacing w:after="0"/>
        <w:ind w:firstLine="709"/>
        <w:jc w:val="both"/>
        <w:rPr>
          <w:rStyle w:val="Zag11"/>
          <w:rFonts w:ascii="Times New Roman" w:eastAsia="@Arial Unicode MS" w:hAnsi="Times New Roman"/>
          <w:sz w:val="24"/>
          <w:szCs w:val="24"/>
        </w:rPr>
      </w:pPr>
      <w:r w:rsidRPr="00E077C2">
        <w:rPr>
          <w:rStyle w:val="Zag11"/>
          <w:rFonts w:ascii="Times New Roman" w:eastAsia="@Arial Unicode MS" w:hAnsi="Times New Roman"/>
          <w:sz w:val="24"/>
          <w:szCs w:val="24"/>
        </w:rPr>
        <w:t>Предметная область «Русский язык и литература» включает обязательные учебные предметы «Русский язык» и «Литература».</w:t>
      </w:r>
      <w:r w:rsidRPr="00E077C2">
        <w:rPr>
          <w:rFonts w:ascii="Times New Roman" w:hAnsi="Times New Roman"/>
          <w:color w:val="000000"/>
          <w:sz w:val="24"/>
          <w:szCs w:val="24"/>
        </w:rPr>
        <w:t xml:space="preserve"> </w:t>
      </w:r>
    </w:p>
    <w:p w:rsidR="000772E4" w:rsidRPr="00E077C2" w:rsidRDefault="000772E4" w:rsidP="000772E4">
      <w:pPr>
        <w:spacing w:after="0"/>
        <w:ind w:firstLine="709"/>
        <w:jc w:val="both"/>
        <w:rPr>
          <w:rStyle w:val="Zag11"/>
          <w:rFonts w:ascii="Times New Roman" w:eastAsia="@Arial Unicode MS" w:hAnsi="Times New Roman"/>
          <w:sz w:val="24"/>
          <w:szCs w:val="24"/>
        </w:rPr>
      </w:pPr>
      <w:r w:rsidRPr="00E077C2">
        <w:rPr>
          <w:rStyle w:val="Zag11"/>
          <w:rFonts w:ascii="Times New Roman" w:eastAsia="@Arial Unicode MS" w:hAnsi="Times New Roman"/>
          <w:sz w:val="24"/>
          <w:szCs w:val="24"/>
        </w:rPr>
        <w:t>С целью развития основ читательской компетенции, овладения чтением как средством, совершенствования техники чтения в 5,6 и 9 классах учебный предмет «Литература» - 3 часа в неделю (обязательная часть ФГОС ООО).</w:t>
      </w:r>
    </w:p>
    <w:p w:rsidR="000772E4" w:rsidRPr="00F604A8" w:rsidRDefault="000772E4" w:rsidP="000772E4">
      <w:pPr>
        <w:spacing w:after="0"/>
        <w:ind w:firstLine="709"/>
        <w:jc w:val="both"/>
        <w:rPr>
          <w:rStyle w:val="Zag11"/>
          <w:rFonts w:ascii="Times New Roman" w:eastAsia="@Arial Unicode MS" w:hAnsi="Times New Roman"/>
          <w:sz w:val="24"/>
          <w:szCs w:val="24"/>
        </w:rPr>
      </w:pPr>
      <w:r w:rsidRPr="00E077C2">
        <w:rPr>
          <w:rStyle w:val="Zag11"/>
          <w:rFonts w:ascii="Times New Roman" w:eastAsia="@Arial Unicode MS" w:hAnsi="Times New Roman"/>
          <w:sz w:val="24"/>
          <w:szCs w:val="24"/>
        </w:rPr>
        <w:t>Предметная область «Родной язык и родная литература» включает обязательные учебные предметы «Родной язык» и «Родная литература».</w:t>
      </w:r>
      <w:r w:rsidRPr="00E077C2">
        <w:rPr>
          <w:rFonts w:ascii="Times New Roman" w:hAnsi="Times New Roman"/>
          <w:color w:val="000000"/>
          <w:sz w:val="24"/>
          <w:szCs w:val="24"/>
        </w:rPr>
        <w:t xml:space="preserve"> Объем часов в 9 классе по учебному предмету</w:t>
      </w:r>
      <w:r>
        <w:rPr>
          <w:rFonts w:ascii="Times New Roman" w:hAnsi="Times New Roman"/>
          <w:color w:val="000000"/>
          <w:sz w:val="24"/>
          <w:szCs w:val="24"/>
        </w:rPr>
        <w:t xml:space="preserve"> «Родной язык»</w:t>
      </w:r>
      <w:r w:rsidRPr="00E077C2">
        <w:rPr>
          <w:rFonts w:ascii="Times New Roman" w:hAnsi="Times New Roman"/>
          <w:color w:val="000000"/>
          <w:sz w:val="24"/>
          <w:szCs w:val="24"/>
        </w:rPr>
        <w:t xml:space="preserve"> предметной области «Родной язык и родная литература» дополнен частью, формируемой участниками образовательных отношений (</w:t>
      </w:r>
      <w:r>
        <w:rPr>
          <w:rFonts w:ascii="Times New Roman" w:hAnsi="Times New Roman"/>
          <w:color w:val="000000"/>
          <w:sz w:val="24"/>
          <w:szCs w:val="24"/>
        </w:rPr>
        <w:t>1 час</w:t>
      </w:r>
      <w:r w:rsidRPr="00E077C2">
        <w:rPr>
          <w:rFonts w:ascii="Times New Roman" w:hAnsi="Times New Roman"/>
          <w:color w:val="000000"/>
          <w:sz w:val="24"/>
          <w:szCs w:val="24"/>
        </w:rPr>
        <w:t xml:space="preserve"> в неделю</w:t>
      </w:r>
      <w:r w:rsidRPr="00F117CC">
        <w:rPr>
          <w:rFonts w:ascii="Times New Roman" w:hAnsi="Times New Roman"/>
          <w:color w:val="000000"/>
          <w:sz w:val="24"/>
          <w:szCs w:val="24"/>
        </w:rPr>
        <w:t>)</w:t>
      </w:r>
      <w:r>
        <w:rPr>
          <w:rFonts w:ascii="Times New Roman" w:hAnsi="Times New Roman"/>
          <w:color w:val="000000"/>
          <w:sz w:val="24"/>
          <w:szCs w:val="24"/>
        </w:rPr>
        <w:t>.</w:t>
      </w:r>
      <w:r w:rsidRPr="00F117CC">
        <w:rPr>
          <w:rFonts w:ascii="Times New Roman" w:hAnsi="Times New Roman"/>
          <w:color w:val="000000"/>
          <w:sz w:val="24"/>
          <w:szCs w:val="24"/>
        </w:rPr>
        <w:t xml:space="preserve"> </w:t>
      </w:r>
      <w:r>
        <w:rPr>
          <w:rFonts w:ascii="Times New Roman" w:hAnsi="Times New Roman"/>
          <w:color w:val="000000"/>
          <w:sz w:val="24"/>
          <w:szCs w:val="24"/>
        </w:rPr>
        <w:t xml:space="preserve">Объем часов в 8 классе по учебному предмету «Родная литература» предметной области «Родной </w:t>
      </w:r>
      <w:r w:rsidRPr="00F117CC">
        <w:rPr>
          <w:rFonts w:ascii="Times New Roman" w:hAnsi="Times New Roman"/>
          <w:color w:val="000000"/>
          <w:sz w:val="24"/>
          <w:szCs w:val="24"/>
        </w:rPr>
        <w:t xml:space="preserve">язык </w:t>
      </w:r>
      <w:r>
        <w:rPr>
          <w:rFonts w:ascii="Times New Roman" w:hAnsi="Times New Roman"/>
          <w:color w:val="000000"/>
          <w:sz w:val="24"/>
          <w:szCs w:val="24"/>
        </w:rPr>
        <w:t>родная литература</w:t>
      </w:r>
      <w:r w:rsidRPr="00F117CC">
        <w:rPr>
          <w:rFonts w:ascii="Times New Roman" w:hAnsi="Times New Roman"/>
          <w:color w:val="000000"/>
          <w:sz w:val="24"/>
          <w:szCs w:val="24"/>
        </w:rPr>
        <w:t xml:space="preserve">» дополнен частью, формируемой участниками образовательных отношений </w:t>
      </w:r>
      <w:r>
        <w:rPr>
          <w:rFonts w:ascii="Times New Roman" w:hAnsi="Times New Roman"/>
          <w:color w:val="000000"/>
          <w:sz w:val="24"/>
          <w:szCs w:val="24"/>
        </w:rPr>
        <w:t>(1 час в неделю)</w:t>
      </w:r>
      <w:r w:rsidRPr="00F117CC">
        <w:rPr>
          <w:rFonts w:ascii="Times New Roman" w:hAnsi="Times New Roman"/>
          <w:color w:val="000000"/>
          <w:sz w:val="24"/>
          <w:szCs w:val="24"/>
        </w:rPr>
        <w:t xml:space="preserve">. Свободный выбор учебных предметов предметной области «Родной язык и </w:t>
      </w:r>
      <w:r>
        <w:rPr>
          <w:rFonts w:ascii="Times New Roman" w:hAnsi="Times New Roman"/>
          <w:color w:val="000000"/>
          <w:sz w:val="24"/>
          <w:szCs w:val="24"/>
        </w:rPr>
        <w:t>родная литература</w:t>
      </w:r>
      <w:r w:rsidRPr="00F117CC">
        <w:rPr>
          <w:rFonts w:ascii="Times New Roman" w:hAnsi="Times New Roman"/>
          <w:color w:val="000000"/>
          <w:sz w:val="24"/>
          <w:szCs w:val="24"/>
        </w:rPr>
        <w:t>» осуществляется в пределах возможностей общеобразовательной организации по заявлениям родителей (законных представите</w:t>
      </w:r>
      <w:r>
        <w:rPr>
          <w:rFonts w:ascii="Times New Roman" w:hAnsi="Times New Roman"/>
          <w:color w:val="000000"/>
          <w:sz w:val="24"/>
          <w:szCs w:val="24"/>
        </w:rPr>
        <w:t>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Итоговые отметки по учебным предметам инвариантной части учебного плана, включая обязательные учебные предметы «Родной язык» и «Родная литература», выставляются в аттестат об основном общем образовании.</w:t>
      </w:r>
    </w:p>
    <w:p w:rsidR="000772E4" w:rsidRPr="00E077C2" w:rsidRDefault="000772E4" w:rsidP="000772E4">
      <w:pPr>
        <w:spacing w:after="0"/>
        <w:ind w:firstLine="709"/>
        <w:jc w:val="both"/>
        <w:rPr>
          <w:rStyle w:val="Zag11"/>
          <w:rFonts w:ascii="Times New Roman" w:eastAsia="@Arial Unicode MS" w:hAnsi="Times New Roman"/>
          <w:sz w:val="24"/>
          <w:szCs w:val="24"/>
        </w:rPr>
      </w:pPr>
      <w:r w:rsidRPr="00E077C2">
        <w:rPr>
          <w:rStyle w:val="Zag11"/>
          <w:rFonts w:ascii="Times New Roman" w:eastAsia="@Arial Unicode MS" w:hAnsi="Times New Roman"/>
          <w:sz w:val="24"/>
          <w:szCs w:val="24"/>
        </w:rPr>
        <w:t>Предметная область «Иностранный язык» включает обязательный учебный предмет «Иностранный язык» по 3 часа в неделю в 5-9 классах.</w:t>
      </w:r>
    </w:p>
    <w:p w:rsidR="000772E4" w:rsidRPr="00E077C2" w:rsidRDefault="000772E4" w:rsidP="000772E4">
      <w:pPr>
        <w:spacing w:after="0"/>
        <w:ind w:firstLine="709"/>
        <w:jc w:val="both"/>
        <w:rPr>
          <w:rFonts w:ascii="Times New Roman" w:hAnsi="Times New Roman"/>
          <w:color w:val="000000"/>
          <w:sz w:val="24"/>
          <w:szCs w:val="24"/>
        </w:rPr>
      </w:pPr>
      <w:r w:rsidRPr="00E077C2">
        <w:rPr>
          <w:rStyle w:val="Zag11"/>
          <w:rFonts w:ascii="Times New Roman" w:eastAsia="@Arial Unicode MS" w:hAnsi="Times New Roman"/>
          <w:sz w:val="24"/>
          <w:szCs w:val="24"/>
        </w:rPr>
        <w:t>В рамках ФГОС ООО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Предметная область ОДНКНР п</w:t>
      </w:r>
      <w:r w:rsidRPr="00E077C2">
        <w:rPr>
          <w:rFonts w:ascii="Times New Roman" w:hAnsi="Times New Roman"/>
          <w:color w:val="000000"/>
          <w:sz w:val="24"/>
          <w:szCs w:val="24"/>
        </w:rPr>
        <w:t xml:space="preserve">о решению МБОУ: Донская ООШ </w:t>
      </w:r>
      <w:r w:rsidRPr="007F4E7A">
        <w:rPr>
          <w:rFonts w:ascii="Times New Roman" w:hAnsi="Times New Roman"/>
          <w:color w:val="000000"/>
          <w:sz w:val="24"/>
          <w:szCs w:val="24"/>
        </w:rPr>
        <w:t>реализуется к</w:t>
      </w:r>
      <w:r>
        <w:rPr>
          <w:rFonts w:ascii="Times New Roman" w:hAnsi="Times New Roman"/>
          <w:color w:val="000000"/>
          <w:sz w:val="24"/>
          <w:szCs w:val="24"/>
        </w:rPr>
        <w:t>ак учебный предмет в 5-6 классе по 1 часу в неделю и</w:t>
      </w:r>
      <w:r w:rsidRPr="00E077C2">
        <w:rPr>
          <w:rFonts w:ascii="Times New Roman" w:hAnsi="Times New Roman"/>
          <w:color w:val="000000"/>
          <w:sz w:val="24"/>
          <w:szCs w:val="24"/>
        </w:rPr>
        <w:t xml:space="preserve"> в рамках </w:t>
      </w:r>
      <w:r>
        <w:rPr>
          <w:rFonts w:ascii="Times New Roman" w:hAnsi="Times New Roman"/>
          <w:color w:val="000000"/>
          <w:sz w:val="24"/>
          <w:szCs w:val="24"/>
        </w:rPr>
        <w:t>внеурочной деятельности, программы воспитания и социализации обучающихся, и</w:t>
      </w:r>
      <w:r w:rsidRPr="00E077C2">
        <w:rPr>
          <w:rFonts w:ascii="Times New Roman" w:hAnsi="Times New Roman"/>
          <w:color w:val="000000"/>
          <w:sz w:val="24"/>
          <w:szCs w:val="24"/>
        </w:rPr>
        <w:t xml:space="preserve"> дополнительно в составе таких учебных предметов как история и обществознание в качестве тем, содержащих вопросы духовно-нравственного воспитания в </w:t>
      </w:r>
      <w:r>
        <w:rPr>
          <w:rFonts w:ascii="Times New Roman" w:hAnsi="Times New Roman"/>
          <w:color w:val="000000"/>
          <w:sz w:val="24"/>
          <w:szCs w:val="24"/>
        </w:rPr>
        <w:t>7-9 классах</w:t>
      </w:r>
      <w:r w:rsidRPr="00E077C2">
        <w:rPr>
          <w:rFonts w:ascii="Times New Roman" w:hAnsi="Times New Roman"/>
          <w:color w:val="000000"/>
          <w:sz w:val="24"/>
          <w:szCs w:val="24"/>
        </w:rPr>
        <w:t xml:space="preserve">. </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 xml:space="preserve">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  </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color w:val="000000"/>
          <w:sz w:val="24"/>
          <w:szCs w:val="24"/>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sz w:val="24"/>
          <w:szCs w:val="24"/>
        </w:rPr>
        <w:t>В предметную область «Естественнонаучные предметы» включены обязательные учебные предметы «Физика» (7-9 классы), «Химия» (8-9 классы), «Биология» (5-9 классы).</w:t>
      </w:r>
      <w:r w:rsidRPr="00E077C2">
        <w:rPr>
          <w:rFonts w:ascii="Times New Roman" w:hAnsi="Times New Roman"/>
          <w:color w:val="000000"/>
          <w:sz w:val="24"/>
          <w:szCs w:val="24"/>
        </w:rPr>
        <w:t xml:space="preserve"> Содержание учебного предмета «Биология» расширено и углублен раздел «Животные», поэтому добавлен из компонента образовательного учреждения 1 час к предмету «Биология» в 7 классе.</w:t>
      </w:r>
    </w:p>
    <w:p w:rsidR="000772E4" w:rsidRPr="00E077C2" w:rsidRDefault="000772E4" w:rsidP="000772E4">
      <w:pPr>
        <w:spacing w:after="0"/>
        <w:ind w:firstLine="709"/>
        <w:jc w:val="both"/>
        <w:rPr>
          <w:b/>
          <w:szCs w:val="24"/>
        </w:rPr>
      </w:pPr>
      <w:r w:rsidRPr="00E077C2">
        <w:rPr>
          <w:rFonts w:ascii="Times New Roman" w:hAnsi="Times New Roman"/>
          <w:sz w:val="24"/>
          <w:szCs w:val="24"/>
        </w:rPr>
        <w:lastRenderedPageBreak/>
        <w:t>В предметную область «Искусство» входят обязательные учебные предметы «Музыка» (5-8</w:t>
      </w:r>
      <w:r>
        <w:rPr>
          <w:rFonts w:ascii="Times New Roman" w:hAnsi="Times New Roman"/>
          <w:sz w:val="24"/>
          <w:szCs w:val="24"/>
        </w:rPr>
        <w:t xml:space="preserve"> классы, по 1 часу в неделю)</w:t>
      </w:r>
      <w:r w:rsidRPr="00E077C2">
        <w:rPr>
          <w:rFonts w:ascii="Times New Roman" w:hAnsi="Times New Roman"/>
          <w:sz w:val="24"/>
          <w:szCs w:val="24"/>
        </w:rPr>
        <w:t xml:space="preserve"> и «Изобрази</w:t>
      </w:r>
      <w:r>
        <w:rPr>
          <w:rFonts w:ascii="Times New Roman" w:hAnsi="Times New Roman"/>
          <w:sz w:val="24"/>
          <w:szCs w:val="24"/>
        </w:rPr>
        <w:t>тельное искусство» (5-7 классы, по 1 часу в неделю).</w:t>
      </w:r>
    </w:p>
    <w:p w:rsidR="000772E4" w:rsidRPr="00E077C2" w:rsidRDefault="000772E4" w:rsidP="000772E4">
      <w:pPr>
        <w:pStyle w:val="tekstob"/>
        <w:spacing w:before="0" w:beforeAutospacing="0" w:after="0" w:afterAutospacing="0" w:line="276" w:lineRule="auto"/>
        <w:ind w:firstLine="709"/>
        <w:jc w:val="both"/>
        <w:rPr>
          <w:rFonts w:eastAsia="Calibri"/>
        </w:rPr>
      </w:pPr>
      <w:r w:rsidRPr="00E077C2">
        <w:rPr>
          <w:rFonts w:eastAsia="Calibri"/>
        </w:rPr>
        <w:t xml:space="preserve">Предметная область «Технология» включает обязательный учебный предмет «Технология», построенный по </w:t>
      </w:r>
      <w:r w:rsidRPr="00E077C2">
        <w:rPr>
          <w:color w:val="000000"/>
        </w:rPr>
        <w:t>модульному принципу с учетом возможностей общеобразовательной организации</w:t>
      </w:r>
      <w:r>
        <w:rPr>
          <w:rFonts w:eastAsia="Calibri"/>
        </w:rPr>
        <w:t xml:space="preserve"> (5-8</w:t>
      </w:r>
      <w:r w:rsidRPr="00E077C2">
        <w:rPr>
          <w:rFonts w:eastAsia="Calibri"/>
        </w:rPr>
        <w:t xml:space="preserve"> классы – по 2</w:t>
      </w:r>
      <w:r>
        <w:rPr>
          <w:rFonts w:eastAsia="Calibri"/>
        </w:rPr>
        <w:t xml:space="preserve"> часа, 9</w:t>
      </w:r>
      <w:r w:rsidRPr="00E077C2">
        <w:rPr>
          <w:rFonts w:eastAsia="Calibri"/>
        </w:rPr>
        <w:t xml:space="preserve"> класс – 1 час в неделю).</w:t>
      </w:r>
    </w:p>
    <w:p w:rsidR="000772E4" w:rsidRPr="00E077C2" w:rsidRDefault="000772E4" w:rsidP="000772E4">
      <w:pPr>
        <w:spacing w:after="0"/>
        <w:ind w:firstLine="709"/>
        <w:jc w:val="both"/>
        <w:rPr>
          <w:rFonts w:ascii="Times New Roman" w:hAnsi="Times New Roman"/>
          <w:sz w:val="24"/>
          <w:szCs w:val="24"/>
        </w:rPr>
      </w:pPr>
      <w:r w:rsidRPr="00E077C2">
        <w:rPr>
          <w:rFonts w:ascii="Times New Roman" w:hAnsi="Times New Roman"/>
          <w:sz w:val="24"/>
          <w:szCs w:val="24"/>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0772E4" w:rsidRPr="00E077C2" w:rsidRDefault="000772E4" w:rsidP="000772E4">
      <w:pPr>
        <w:spacing w:after="0"/>
        <w:ind w:firstLine="709"/>
        <w:jc w:val="both"/>
        <w:rPr>
          <w:rFonts w:ascii="Times New Roman" w:hAnsi="Times New Roman"/>
          <w:color w:val="000000"/>
          <w:sz w:val="24"/>
          <w:szCs w:val="24"/>
        </w:rPr>
      </w:pPr>
      <w:r w:rsidRPr="00E077C2">
        <w:rPr>
          <w:rFonts w:ascii="Times New Roman" w:hAnsi="Times New Roman"/>
          <w:sz w:val="24"/>
          <w:szCs w:val="24"/>
        </w:rPr>
        <w:t>Обязательный учебный предмет «Физическая культура» в соответствии с ФГОС ООО при 5-дневн</w:t>
      </w:r>
      <w:r>
        <w:rPr>
          <w:rFonts w:ascii="Times New Roman" w:hAnsi="Times New Roman"/>
          <w:sz w:val="24"/>
          <w:szCs w:val="24"/>
        </w:rPr>
        <w:t>ой учебной неделе в 8 классе</w:t>
      </w:r>
      <w:r w:rsidRPr="00E077C2">
        <w:rPr>
          <w:rFonts w:ascii="Times New Roman" w:hAnsi="Times New Roman"/>
          <w:sz w:val="24"/>
          <w:szCs w:val="24"/>
        </w:rPr>
        <w:t xml:space="preserve"> изучается 2 часа в неделю. С целью привития навыков здорового образа жизни, совершенствования физической подготовленности</w:t>
      </w:r>
      <w:r w:rsidRPr="00E077C2">
        <w:rPr>
          <w:rFonts w:ascii="Times New Roman" w:hAnsi="Times New Roman"/>
          <w:color w:val="000000"/>
          <w:sz w:val="24"/>
          <w:szCs w:val="24"/>
        </w:rPr>
        <w:t xml:space="preserve"> в учебный план 5,7</w:t>
      </w:r>
      <w:r>
        <w:rPr>
          <w:rFonts w:ascii="Times New Roman" w:hAnsi="Times New Roman"/>
          <w:color w:val="000000"/>
          <w:sz w:val="24"/>
          <w:szCs w:val="24"/>
        </w:rPr>
        <w:t>,9</w:t>
      </w:r>
      <w:r w:rsidRPr="00E077C2">
        <w:rPr>
          <w:rFonts w:ascii="Times New Roman" w:hAnsi="Times New Roman"/>
          <w:color w:val="000000"/>
          <w:sz w:val="24"/>
          <w:szCs w:val="24"/>
        </w:rPr>
        <w:t xml:space="preserve"> классы введен 1 дополнительный час из компонента образовательного учреждения, а в </w:t>
      </w:r>
      <w:r>
        <w:rPr>
          <w:rFonts w:ascii="Times New Roman" w:hAnsi="Times New Roman"/>
          <w:color w:val="000000"/>
          <w:sz w:val="24"/>
          <w:szCs w:val="24"/>
        </w:rPr>
        <w:t xml:space="preserve">6 и </w:t>
      </w:r>
      <w:r w:rsidRPr="00E077C2">
        <w:rPr>
          <w:rFonts w:ascii="Times New Roman" w:hAnsi="Times New Roman"/>
          <w:sz w:val="24"/>
          <w:szCs w:val="24"/>
        </w:rPr>
        <w:t xml:space="preserve">8 </w:t>
      </w:r>
      <w:r>
        <w:rPr>
          <w:rFonts w:ascii="Times New Roman" w:hAnsi="Times New Roman"/>
          <w:color w:val="000000"/>
          <w:sz w:val="24"/>
          <w:szCs w:val="24"/>
        </w:rPr>
        <w:t>классах</w:t>
      </w:r>
      <w:r w:rsidRPr="00E077C2">
        <w:rPr>
          <w:rFonts w:ascii="Times New Roman" w:hAnsi="Times New Roman"/>
          <w:color w:val="000000"/>
          <w:sz w:val="24"/>
          <w:szCs w:val="24"/>
        </w:rPr>
        <w:t xml:space="preserve"> добавлен 1 час физической культуры во внеурочной деятельности.</w:t>
      </w:r>
    </w:p>
    <w:p w:rsidR="000772E4" w:rsidRPr="00F604A8" w:rsidRDefault="000772E4" w:rsidP="000772E4">
      <w:pPr>
        <w:ind w:firstLine="709"/>
        <w:jc w:val="both"/>
        <w:rPr>
          <w:rFonts w:ascii="Times New Roman" w:hAnsi="Times New Roman"/>
          <w:color w:val="000000"/>
          <w:sz w:val="24"/>
          <w:szCs w:val="24"/>
        </w:rPr>
      </w:pPr>
      <w:r w:rsidRPr="00E077C2">
        <w:rPr>
          <w:rFonts w:ascii="Times New Roman" w:hAnsi="Times New Roman"/>
          <w:color w:val="000000"/>
          <w:sz w:val="24"/>
          <w:szCs w:val="24"/>
        </w:rPr>
        <w:t>Учебный предмет «Основы безопасности жизнедеятельности» в 5-7 классах изучается в качестве модуля (отдельных тем) в учебных предметах «Физическая культура», «Технология». Кроме этого классными руководителями проводятся беседы с учащимися по вопросам безопасного поведения на классных часах.</w:t>
      </w:r>
    </w:p>
    <w:p w:rsidR="000772E4" w:rsidRPr="00F604A8" w:rsidRDefault="000772E4" w:rsidP="000772E4">
      <w:pPr>
        <w:spacing w:after="0"/>
        <w:ind w:firstLine="709"/>
        <w:jc w:val="both"/>
        <w:rPr>
          <w:rFonts w:ascii="Times New Roman" w:hAnsi="Times New Roman"/>
          <w:color w:val="000000"/>
          <w:sz w:val="24"/>
          <w:szCs w:val="24"/>
        </w:rPr>
      </w:pPr>
      <w:r w:rsidRPr="00F604A8">
        <w:rPr>
          <w:rFonts w:ascii="Times New Roman" w:hAnsi="Times New Roman"/>
          <w:color w:val="000000"/>
          <w:sz w:val="24"/>
          <w:szCs w:val="24"/>
        </w:rPr>
        <w:t>Образовательный процесс обеспечивается учебниками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аккредитацию, на 20</w:t>
      </w:r>
      <w:r>
        <w:rPr>
          <w:rFonts w:ascii="Times New Roman" w:hAnsi="Times New Roman"/>
          <w:color w:val="000000"/>
          <w:sz w:val="24"/>
          <w:szCs w:val="24"/>
        </w:rPr>
        <w:t>20</w:t>
      </w:r>
      <w:r w:rsidRPr="00F604A8">
        <w:rPr>
          <w:rFonts w:ascii="Times New Roman" w:hAnsi="Times New Roman"/>
          <w:color w:val="000000"/>
          <w:sz w:val="24"/>
          <w:szCs w:val="24"/>
        </w:rPr>
        <w:t>-20</w:t>
      </w:r>
      <w:r>
        <w:rPr>
          <w:rFonts w:ascii="Times New Roman" w:hAnsi="Times New Roman"/>
          <w:color w:val="000000"/>
          <w:sz w:val="24"/>
          <w:szCs w:val="24"/>
        </w:rPr>
        <w:t xml:space="preserve">21 </w:t>
      </w:r>
      <w:r w:rsidRPr="00F604A8">
        <w:rPr>
          <w:rFonts w:ascii="Times New Roman" w:hAnsi="Times New Roman"/>
          <w:color w:val="000000"/>
          <w:sz w:val="24"/>
          <w:szCs w:val="24"/>
        </w:rPr>
        <w:t>учебный год.</w:t>
      </w:r>
    </w:p>
    <w:p w:rsidR="000772E4" w:rsidRPr="00F604A8" w:rsidRDefault="000772E4" w:rsidP="000772E4">
      <w:pPr>
        <w:spacing w:after="0"/>
        <w:ind w:firstLine="709"/>
        <w:jc w:val="both"/>
        <w:rPr>
          <w:rFonts w:ascii="Times New Roman" w:hAnsi="Times New Roman"/>
          <w:color w:val="000000"/>
          <w:sz w:val="24"/>
          <w:szCs w:val="24"/>
        </w:rPr>
      </w:pPr>
      <w:r w:rsidRPr="00F604A8">
        <w:rPr>
          <w:rFonts w:ascii="Times New Roman" w:hAnsi="Times New Roman"/>
          <w:color w:val="000000"/>
          <w:sz w:val="24"/>
          <w:szCs w:val="24"/>
        </w:rPr>
        <w:t>Общая нагрузка учащихся соблюдается. Учебный план реализуется в полном объеме.</w:t>
      </w:r>
    </w:p>
    <w:p w:rsidR="000772E4" w:rsidRPr="00F604A8" w:rsidRDefault="000772E4" w:rsidP="000772E4">
      <w:pPr>
        <w:spacing w:after="0"/>
        <w:ind w:firstLine="709"/>
        <w:jc w:val="both"/>
        <w:rPr>
          <w:rFonts w:ascii="Times New Roman" w:hAnsi="Times New Roman"/>
          <w:color w:val="000000"/>
          <w:sz w:val="24"/>
          <w:szCs w:val="24"/>
        </w:rPr>
      </w:pPr>
      <w:r w:rsidRPr="00F604A8">
        <w:rPr>
          <w:rFonts w:ascii="Times New Roman" w:hAnsi="Times New Roman"/>
          <w:color w:val="000000"/>
          <w:sz w:val="24"/>
          <w:szCs w:val="24"/>
        </w:rPr>
        <w:t>Промежуточная аттестация проводится по уровням общего образования (начальное общее образование, основное общее образование) с учетом</w:t>
      </w:r>
      <w:r>
        <w:rPr>
          <w:rFonts w:ascii="Times New Roman" w:hAnsi="Times New Roman"/>
          <w:color w:val="000000"/>
          <w:sz w:val="24"/>
          <w:szCs w:val="24"/>
        </w:rPr>
        <w:t xml:space="preserve"> требований ФГОС НОО, ФГОС ООО </w:t>
      </w:r>
      <w:r w:rsidRPr="00F604A8">
        <w:rPr>
          <w:rFonts w:ascii="Times New Roman" w:hAnsi="Times New Roman"/>
          <w:color w:val="000000"/>
          <w:sz w:val="24"/>
          <w:szCs w:val="24"/>
        </w:rPr>
        <w:t>и в соответствии с «Положением о формах, периодичности, порядке текущего контроля успеваемости и промежуточной аттестации обучающихся МБОУ: Донская ООШ» утвержденным директором МБОУ: Донская ООШ приказ № 141 от 01.11.2013 года.</w:t>
      </w:r>
    </w:p>
    <w:p w:rsidR="000772E4" w:rsidRPr="00F604A8" w:rsidRDefault="000772E4" w:rsidP="000772E4">
      <w:pPr>
        <w:pStyle w:val="Default"/>
        <w:jc w:val="center"/>
        <w:rPr>
          <w:szCs w:val="28"/>
        </w:rPr>
      </w:pPr>
      <w:r w:rsidRPr="00F604A8">
        <w:rPr>
          <w:b/>
          <w:bCs/>
          <w:szCs w:val="28"/>
        </w:rPr>
        <w:t>Текущий контроль успеваемости обучающихся</w:t>
      </w:r>
    </w:p>
    <w:p w:rsidR="000772E4" w:rsidRPr="00F604A8" w:rsidRDefault="000772E4" w:rsidP="000772E4">
      <w:pPr>
        <w:pStyle w:val="Default"/>
      </w:pPr>
      <w:r w:rsidRPr="00F604A8">
        <w:t>1.Текущий контроль успеваемости проводится:</w:t>
      </w:r>
    </w:p>
    <w:p w:rsidR="000772E4" w:rsidRPr="00F604A8" w:rsidRDefault="000772E4" w:rsidP="000772E4">
      <w:pPr>
        <w:pStyle w:val="Default"/>
        <w:rPr>
          <w:szCs w:val="28"/>
        </w:rPr>
      </w:pPr>
      <w:r w:rsidRPr="00F604A8">
        <w:rPr>
          <w:sz w:val="22"/>
        </w:rPr>
        <w:t xml:space="preserve"> </w:t>
      </w:r>
      <w:r w:rsidRPr="00F604A8">
        <w:rPr>
          <w:szCs w:val="28"/>
        </w:rPr>
        <w:t xml:space="preserve">- поурочно, </w:t>
      </w:r>
      <w:proofErr w:type="spellStart"/>
      <w:r w:rsidRPr="00F604A8">
        <w:rPr>
          <w:szCs w:val="28"/>
        </w:rPr>
        <w:t>потемно</w:t>
      </w:r>
      <w:proofErr w:type="spellEnd"/>
      <w:r w:rsidRPr="00F604A8">
        <w:rPr>
          <w:szCs w:val="28"/>
        </w:rPr>
        <w:t xml:space="preserve">; </w:t>
      </w:r>
    </w:p>
    <w:p w:rsidR="000772E4" w:rsidRPr="00F604A8" w:rsidRDefault="000772E4" w:rsidP="000772E4">
      <w:pPr>
        <w:pStyle w:val="Default"/>
        <w:rPr>
          <w:szCs w:val="28"/>
        </w:rPr>
      </w:pPr>
      <w:r w:rsidRPr="00F604A8">
        <w:rPr>
          <w:szCs w:val="28"/>
        </w:rPr>
        <w:t>- по учебным чет</w:t>
      </w:r>
      <w:r>
        <w:rPr>
          <w:szCs w:val="28"/>
        </w:rPr>
        <w:t>вертям и полугодиям</w:t>
      </w:r>
      <w:r w:rsidRPr="00F604A8">
        <w:rPr>
          <w:szCs w:val="28"/>
        </w:rPr>
        <w:t xml:space="preserve">; </w:t>
      </w:r>
    </w:p>
    <w:p w:rsidR="000772E4" w:rsidRPr="00F604A8" w:rsidRDefault="000772E4" w:rsidP="000772E4">
      <w:pPr>
        <w:spacing w:after="0" w:line="240" w:lineRule="auto"/>
        <w:jc w:val="both"/>
        <w:rPr>
          <w:rFonts w:ascii="Times New Roman" w:hAnsi="Times New Roman"/>
          <w:szCs w:val="24"/>
        </w:rPr>
      </w:pPr>
      <w:r w:rsidRPr="00F604A8">
        <w:rPr>
          <w:rFonts w:ascii="Times New Roman" w:hAnsi="Times New Roman"/>
          <w:sz w:val="24"/>
          <w:szCs w:val="28"/>
        </w:rPr>
        <w:t>- в форме: диагностики (стартовой, итоговой); устных и письменных ответов; защиты проектов; и др.</w:t>
      </w:r>
    </w:p>
    <w:p w:rsidR="000772E4" w:rsidRPr="00F604A8" w:rsidRDefault="000772E4" w:rsidP="000772E4">
      <w:pPr>
        <w:pStyle w:val="Default"/>
      </w:pPr>
      <w:r w:rsidRPr="00F604A8">
        <w:t>2. Периодичность и формы текущего контроля успеваемости обучающихся:</w:t>
      </w:r>
    </w:p>
    <w:p w:rsidR="000772E4" w:rsidRPr="00F604A8" w:rsidRDefault="000772E4" w:rsidP="000772E4">
      <w:pPr>
        <w:pStyle w:val="Default"/>
      </w:pPr>
      <w:r w:rsidRPr="00F604A8">
        <w:t xml:space="preserve">поурочный и </w:t>
      </w:r>
      <w:proofErr w:type="spellStart"/>
      <w:r w:rsidRPr="00F604A8">
        <w:t>потемный</w:t>
      </w:r>
      <w:proofErr w:type="spellEnd"/>
      <w:r w:rsidRPr="00F604A8">
        <w:t xml:space="preserve"> контроль:</w:t>
      </w:r>
    </w:p>
    <w:p w:rsidR="000772E4" w:rsidRPr="00F604A8" w:rsidRDefault="000772E4" w:rsidP="000772E4">
      <w:pPr>
        <w:pStyle w:val="Default"/>
        <w:jc w:val="both"/>
        <w:rPr>
          <w:color w:val="auto"/>
          <w:szCs w:val="28"/>
        </w:rPr>
      </w:pPr>
      <w:r w:rsidRPr="00F604A8">
        <w:t>- определяется педагогами ОО самостоятельно с учетом требований федеральных государственных образовательных стандартов общего образования (по уровням образования),</w:t>
      </w:r>
      <w:r w:rsidRPr="00F604A8">
        <w:rPr>
          <w:color w:val="auto"/>
          <w:sz w:val="28"/>
          <w:szCs w:val="28"/>
        </w:rPr>
        <w:t xml:space="preserve"> </w:t>
      </w:r>
      <w:r w:rsidRPr="00F604A8">
        <w:rPr>
          <w:color w:val="auto"/>
          <w:szCs w:val="28"/>
        </w:rPr>
        <w:t xml:space="preserve">индивидуальных особенностей обучающихся соответствующего класса, содержанием образовательной программы, используемых образовательных технологий; </w:t>
      </w:r>
    </w:p>
    <w:p w:rsidR="000772E4" w:rsidRPr="00F604A8" w:rsidRDefault="000772E4" w:rsidP="000772E4">
      <w:pPr>
        <w:pStyle w:val="Default"/>
        <w:jc w:val="both"/>
        <w:rPr>
          <w:color w:val="auto"/>
          <w:szCs w:val="28"/>
        </w:rPr>
      </w:pPr>
      <w:r w:rsidRPr="00F604A8">
        <w:rPr>
          <w:color w:val="auto"/>
          <w:szCs w:val="28"/>
        </w:rPr>
        <w:t>- указывается в рабочей программе учебных предметов;</w:t>
      </w:r>
    </w:p>
    <w:p w:rsidR="000772E4" w:rsidRPr="00F604A8" w:rsidRDefault="000772E4" w:rsidP="000772E4">
      <w:pPr>
        <w:pStyle w:val="Default"/>
        <w:rPr>
          <w:color w:val="auto"/>
          <w:szCs w:val="28"/>
        </w:rPr>
      </w:pPr>
      <w:r w:rsidRPr="00F604A8">
        <w:rPr>
          <w:color w:val="auto"/>
          <w:szCs w:val="28"/>
        </w:rPr>
        <w:t xml:space="preserve">2.1. по учебным четвертям (полугодиям) определяется на основании результатов текущего контроля успеваемости в следующем порядке: </w:t>
      </w:r>
    </w:p>
    <w:p w:rsidR="000772E4" w:rsidRPr="00F604A8" w:rsidRDefault="000772E4" w:rsidP="000772E4">
      <w:pPr>
        <w:spacing w:after="0" w:line="240" w:lineRule="auto"/>
        <w:jc w:val="both"/>
        <w:rPr>
          <w:rFonts w:ascii="Times New Roman" w:hAnsi="Times New Roman"/>
          <w:sz w:val="24"/>
          <w:szCs w:val="28"/>
        </w:rPr>
      </w:pPr>
      <w:r w:rsidRPr="00F604A8">
        <w:rPr>
          <w:rFonts w:ascii="Times New Roman" w:hAnsi="Times New Roman"/>
          <w:sz w:val="24"/>
          <w:szCs w:val="28"/>
        </w:rPr>
        <w:lastRenderedPageBreak/>
        <w:t>- по четвертям - во 2-9-х классах;</w:t>
      </w:r>
    </w:p>
    <w:p w:rsidR="000772E4" w:rsidRPr="00F604A8" w:rsidRDefault="000772E4" w:rsidP="000772E4">
      <w:pPr>
        <w:spacing w:after="0" w:line="240" w:lineRule="auto"/>
        <w:jc w:val="both"/>
        <w:rPr>
          <w:rFonts w:ascii="Times New Roman" w:hAnsi="Times New Roman"/>
          <w:sz w:val="24"/>
          <w:szCs w:val="24"/>
        </w:rPr>
      </w:pPr>
      <w:r w:rsidRPr="00F604A8">
        <w:rPr>
          <w:rFonts w:ascii="Times New Roman" w:hAnsi="Times New Roman"/>
          <w:sz w:val="24"/>
          <w:szCs w:val="24"/>
        </w:rPr>
        <w:t>- по решению педагогического совета может осуществляется 1 раз в полугодие во 2-9 классах по предметам, преподавание которых ведется по учебному плану 1 час в неделю.</w:t>
      </w:r>
    </w:p>
    <w:p w:rsidR="000772E4" w:rsidRPr="00F604A8" w:rsidRDefault="000772E4" w:rsidP="000772E4">
      <w:pPr>
        <w:spacing w:after="0" w:line="240" w:lineRule="auto"/>
        <w:jc w:val="both"/>
        <w:rPr>
          <w:rFonts w:ascii="Times New Roman" w:hAnsi="Times New Roman"/>
          <w:sz w:val="24"/>
          <w:szCs w:val="28"/>
        </w:rPr>
      </w:pPr>
      <w:r w:rsidRPr="00F604A8">
        <w:rPr>
          <w:rFonts w:ascii="Times New Roman" w:hAnsi="Times New Roman"/>
          <w:sz w:val="24"/>
          <w:szCs w:val="28"/>
        </w:rPr>
        <w:t>3 Текущий контроль успеваемости обучающихся:</w:t>
      </w:r>
    </w:p>
    <w:p w:rsidR="000772E4" w:rsidRPr="00F604A8" w:rsidRDefault="000772E4" w:rsidP="000772E4">
      <w:pPr>
        <w:spacing w:after="0" w:line="240" w:lineRule="auto"/>
        <w:jc w:val="both"/>
        <w:rPr>
          <w:rFonts w:ascii="Times New Roman" w:hAnsi="Times New Roman"/>
          <w:sz w:val="24"/>
          <w:szCs w:val="28"/>
        </w:rPr>
      </w:pPr>
      <w:r w:rsidRPr="00F604A8">
        <w:rPr>
          <w:rFonts w:ascii="Times New Roman" w:hAnsi="Times New Roman"/>
          <w:sz w:val="24"/>
          <w:szCs w:val="28"/>
        </w:rPr>
        <w:t>в 1-ом классе осуществляется без фиксации образовательных результатов в виде отметок по 5-ти балльной шкале и использует только положительную и не различаемую по уровням фиксацию;</w:t>
      </w:r>
    </w:p>
    <w:p w:rsidR="000772E4" w:rsidRPr="00F604A8" w:rsidRDefault="000772E4" w:rsidP="000772E4">
      <w:pPr>
        <w:spacing w:after="0" w:line="240" w:lineRule="auto"/>
        <w:jc w:val="both"/>
        <w:rPr>
          <w:rFonts w:ascii="Times New Roman" w:hAnsi="Times New Roman"/>
          <w:sz w:val="24"/>
          <w:szCs w:val="24"/>
        </w:rPr>
      </w:pPr>
      <w:r>
        <w:rPr>
          <w:rFonts w:ascii="Times New Roman" w:hAnsi="Times New Roman"/>
          <w:sz w:val="24"/>
          <w:szCs w:val="24"/>
        </w:rPr>
        <w:t xml:space="preserve"> во 2-9-х классах </w:t>
      </w:r>
      <w:r w:rsidRPr="00F604A8">
        <w:rPr>
          <w:rFonts w:ascii="Times New Roman" w:hAnsi="Times New Roman"/>
          <w:sz w:val="24"/>
          <w:szCs w:val="24"/>
        </w:rPr>
        <w:t xml:space="preserve">осуществляется: </w:t>
      </w:r>
    </w:p>
    <w:p w:rsidR="000772E4" w:rsidRPr="00F604A8" w:rsidRDefault="000772E4" w:rsidP="000772E4">
      <w:pPr>
        <w:spacing w:after="0" w:line="240" w:lineRule="auto"/>
        <w:jc w:val="both"/>
        <w:rPr>
          <w:rFonts w:ascii="Times New Roman" w:hAnsi="Times New Roman"/>
          <w:sz w:val="24"/>
          <w:szCs w:val="24"/>
        </w:rPr>
      </w:pPr>
      <w:r w:rsidRPr="00F604A8">
        <w:rPr>
          <w:rFonts w:ascii="Times New Roman" w:hAnsi="Times New Roman"/>
          <w:sz w:val="24"/>
          <w:szCs w:val="24"/>
        </w:rPr>
        <w:t>-в виде отметок по 5 - балльной шкале по учебным предметам;</w:t>
      </w:r>
    </w:p>
    <w:p w:rsidR="000772E4" w:rsidRPr="00F604A8" w:rsidRDefault="000772E4" w:rsidP="000772E4">
      <w:pPr>
        <w:spacing w:after="0" w:line="240" w:lineRule="auto"/>
        <w:jc w:val="both"/>
        <w:rPr>
          <w:rFonts w:ascii="Times New Roman" w:hAnsi="Times New Roman"/>
          <w:sz w:val="24"/>
          <w:szCs w:val="28"/>
        </w:rPr>
      </w:pPr>
      <w:r w:rsidRPr="00F604A8">
        <w:rPr>
          <w:rFonts w:ascii="Times New Roman" w:hAnsi="Times New Roman"/>
          <w:sz w:val="24"/>
          <w:szCs w:val="24"/>
        </w:rPr>
        <w:t xml:space="preserve">- </w:t>
      </w:r>
      <w:proofErr w:type="spellStart"/>
      <w:r w:rsidRPr="00F604A8">
        <w:rPr>
          <w:rFonts w:ascii="Times New Roman" w:hAnsi="Times New Roman"/>
          <w:sz w:val="24"/>
          <w:szCs w:val="24"/>
        </w:rPr>
        <w:t>безотметочно</w:t>
      </w:r>
      <w:proofErr w:type="spellEnd"/>
      <w:r w:rsidRPr="00F604A8">
        <w:rPr>
          <w:rFonts w:ascii="Times New Roman" w:hAnsi="Times New Roman"/>
          <w:sz w:val="24"/>
          <w:szCs w:val="24"/>
        </w:rPr>
        <w:t xml:space="preserve"> («зачтено») по учебным предметам.</w:t>
      </w:r>
    </w:p>
    <w:p w:rsidR="000772E4" w:rsidRPr="00F604A8" w:rsidRDefault="000772E4" w:rsidP="000772E4">
      <w:pPr>
        <w:spacing w:after="0" w:line="240" w:lineRule="auto"/>
        <w:jc w:val="both"/>
        <w:rPr>
          <w:rFonts w:ascii="Times New Roman" w:hAnsi="Times New Roman"/>
          <w:sz w:val="24"/>
          <w:szCs w:val="24"/>
        </w:rPr>
      </w:pPr>
      <w:r w:rsidRPr="00F604A8">
        <w:rPr>
          <w:rFonts w:ascii="Times New Roman" w:hAnsi="Times New Roman"/>
          <w:b/>
          <w:sz w:val="24"/>
          <w:szCs w:val="24"/>
        </w:rPr>
        <w:t>Промежуточная аттестация</w:t>
      </w:r>
      <w:r w:rsidRPr="00F604A8">
        <w:rPr>
          <w:rFonts w:ascii="Times New Roman" w:hAnsi="Times New Roman"/>
          <w:sz w:val="24"/>
          <w:szCs w:val="24"/>
        </w:rPr>
        <w:t xml:space="preserve"> обучающихся включает в себя проведение переводных контрольных работ, в том числе:</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а) диктант или итоговую контрольную работу по русскому языку в 1-8 классах;</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б) итоговую контрольную работу по математике в 1-8 классах;</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в) тестирование и сдачу нормативов по физической подготовке в 1-8 классах;</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г) контроль техники чтения (литературное чтение, литература) в 1-8 классах.</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 xml:space="preserve">Ежегодная промежуточная аттестация обучающихся переводных классов может также проводиться в форме устных экзаменов, тестирования, защиты рефератов, презентаций по отдельным предметам. </w:t>
      </w:r>
    </w:p>
    <w:p w:rsidR="000772E4" w:rsidRPr="00F604A8" w:rsidRDefault="000772E4" w:rsidP="000772E4">
      <w:pPr>
        <w:spacing w:after="0" w:line="240" w:lineRule="auto"/>
        <w:ind w:firstLine="709"/>
        <w:jc w:val="both"/>
        <w:rPr>
          <w:rFonts w:ascii="Times New Roman" w:hAnsi="Times New Roman"/>
          <w:sz w:val="24"/>
          <w:szCs w:val="24"/>
        </w:rPr>
      </w:pPr>
      <w:r w:rsidRPr="00F604A8">
        <w:rPr>
          <w:rFonts w:ascii="Times New Roman" w:hAnsi="Times New Roman"/>
          <w:sz w:val="24"/>
          <w:szCs w:val="24"/>
        </w:rPr>
        <w:t>Годовые отметки по общеобразовательным предметам выставляются по 5 балльной системе до окончания учебных занятий на основании фактического уровня знаний, умений и навыков школьников.</w:t>
      </w:r>
    </w:p>
    <w:p w:rsidR="000772E4" w:rsidRDefault="000772E4" w:rsidP="000772E4">
      <w:pPr>
        <w:spacing w:after="0" w:line="240" w:lineRule="auto"/>
        <w:jc w:val="both"/>
        <w:rPr>
          <w:rFonts w:ascii="Times New Roman" w:hAnsi="Times New Roman"/>
          <w:sz w:val="24"/>
          <w:szCs w:val="24"/>
        </w:rPr>
      </w:pPr>
      <w:r w:rsidRPr="00F604A8">
        <w:rPr>
          <w:rFonts w:ascii="Times New Roman" w:hAnsi="Times New Roman"/>
          <w:sz w:val="24"/>
          <w:szCs w:val="24"/>
        </w:rPr>
        <w:t>К промежуточной аттестации допускаются все обучающиеся переводных классов.</w:t>
      </w: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pPr>
    </w:p>
    <w:p w:rsidR="000772E4" w:rsidRDefault="000772E4" w:rsidP="000772E4">
      <w:pPr>
        <w:spacing w:after="0" w:line="240" w:lineRule="auto"/>
        <w:jc w:val="both"/>
        <w:rPr>
          <w:rFonts w:ascii="Times New Roman" w:hAnsi="Times New Roman"/>
          <w:sz w:val="24"/>
          <w:szCs w:val="24"/>
        </w:rPr>
        <w:sectPr w:rsidR="000772E4">
          <w:pgSz w:w="11906" w:h="16838"/>
          <w:pgMar w:top="1134" w:right="850" w:bottom="1134" w:left="1701" w:header="708" w:footer="708" w:gutter="0"/>
          <w:cols w:space="708"/>
          <w:docGrid w:linePitch="360"/>
        </w:sectPr>
      </w:pPr>
    </w:p>
    <w:p w:rsidR="000772E4" w:rsidRPr="000772E4" w:rsidRDefault="000772E4" w:rsidP="000772E4">
      <w:pPr>
        <w:spacing w:after="0" w:line="240" w:lineRule="auto"/>
        <w:rPr>
          <w:rFonts w:ascii="Times New Roman" w:hAnsi="Times New Roman"/>
          <w:b/>
          <w:color w:val="000000"/>
          <w:sz w:val="24"/>
          <w:szCs w:val="24"/>
        </w:rPr>
      </w:pPr>
      <w:r w:rsidRPr="000772E4">
        <w:rPr>
          <w:rFonts w:ascii="Times New Roman" w:hAnsi="Times New Roman"/>
          <w:b/>
          <w:color w:val="000000"/>
          <w:sz w:val="24"/>
          <w:szCs w:val="24"/>
        </w:rPr>
        <w:lastRenderedPageBreak/>
        <w:t>Учебный план муниципального бюджетного общеобразовательного учреждения: Донская основная общеобразовательная школа</w:t>
      </w:r>
    </w:p>
    <w:p w:rsidR="000772E4" w:rsidRPr="000772E4" w:rsidRDefault="000772E4" w:rsidP="000772E4">
      <w:pPr>
        <w:spacing w:after="0" w:line="240" w:lineRule="auto"/>
        <w:jc w:val="center"/>
        <w:rPr>
          <w:rFonts w:ascii="Times New Roman" w:hAnsi="Times New Roman"/>
          <w:b/>
          <w:sz w:val="24"/>
          <w:szCs w:val="24"/>
        </w:rPr>
      </w:pPr>
      <w:r w:rsidRPr="000772E4">
        <w:rPr>
          <w:rFonts w:ascii="Times New Roman" w:hAnsi="Times New Roman"/>
          <w:b/>
          <w:color w:val="000000"/>
          <w:sz w:val="24"/>
          <w:szCs w:val="24"/>
        </w:rPr>
        <w:t>на 2020-2021 учебный год (</w:t>
      </w:r>
      <w:r w:rsidRPr="000772E4">
        <w:rPr>
          <w:rFonts w:ascii="Times New Roman" w:hAnsi="Times New Roman"/>
          <w:b/>
          <w:sz w:val="24"/>
          <w:szCs w:val="24"/>
          <w:lang w:val="en-US"/>
        </w:rPr>
        <w:t>II</w:t>
      </w:r>
      <w:r w:rsidRPr="000772E4">
        <w:rPr>
          <w:rFonts w:ascii="Times New Roman" w:hAnsi="Times New Roman"/>
          <w:b/>
          <w:sz w:val="24"/>
          <w:szCs w:val="24"/>
        </w:rPr>
        <w:t xml:space="preserve"> уровень обучения)</w:t>
      </w:r>
    </w:p>
    <w:tbl>
      <w:tblPr>
        <w:tblpPr w:leftFromText="180" w:rightFromText="180" w:vertAnchor="text" w:horzAnchor="margin" w:tblpY="317"/>
        <w:tblW w:w="15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834"/>
        <w:gridCol w:w="708"/>
        <w:gridCol w:w="708"/>
        <w:gridCol w:w="708"/>
        <w:gridCol w:w="708"/>
        <w:gridCol w:w="708"/>
        <w:gridCol w:w="709"/>
        <w:gridCol w:w="707"/>
        <w:gridCol w:w="708"/>
        <w:gridCol w:w="709"/>
        <w:gridCol w:w="708"/>
        <w:gridCol w:w="707"/>
        <w:gridCol w:w="709"/>
        <w:gridCol w:w="708"/>
        <w:gridCol w:w="708"/>
        <w:gridCol w:w="884"/>
      </w:tblGrid>
      <w:tr w:rsidR="000772E4" w:rsidRPr="000772E4" w:rsidTr="008D1D35">
        <w:trPr>
          <w:trHeight w:val="218"/>
        </w:trPr>
        <w:tc>
          <w:tcPr>
            <w:tcW w:w="1950" w:type="dxa"/>
            <w:vMerge w:val="restart"/>
            <w:tcBorders>
              <w:top w:val="single" w:sz="12" w:space="0" w:color="auto"/>
              <w:right w:val="single" w:sz="12"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Предметные области</w:t>
            </w:r>
          </w:p>
        </w:tc>
        <w:tc>
          <w:tcPr>
            <w:tcW w:w="2834" w:type="dxa"/>
            <w:vMerge w:val="restart"/>
            <w:tcBorders>
              <w:top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Учебные предметы</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vertAlign w:val="superscript"/>
              </w:rPr>
            </w:pPr>
            <w:r w:rsidRPr="000772E4">
              <w:rPr>
                <w:rFonts w:ascii="Times New Roman" w:hAnsi="Times New Roman"/>
                <w:sz w:val="24"/>
                <w:szCs w:val="24"/>
              </w:rPr>
              <w:t>5 класс</w:t>
            </w:r>
          </w:p>
        </w:tc>
        <w:tc>
          <w:tcPr>
            <w:tcW w:w="2125"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6 класс</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7 класс</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8 класс</w:t>
            </w:r>
          </w:p>
        </w:tc>
        <w:tc>
          <w:tcPr>
            <w:tcW w:w="2300"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9 класс</w:t>
            </w:r>
          </w:p>
        </w:tc>
      </w:tr>
      <w:tr w:rsidR="000772E4" w:rsidRPr="000772E4" w:rsidTr="008D1D35">
        <w:trPr>
          <w:cantSplit/>
          <w:trHeight w:val="576"/>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708" w:type="dxa"/>
            <w:tcBorders>
              <w:top w:val="single" w:sz="12" w:space="0" w:color="auto"/>
              <w:left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ФК</w:t>
            </w:r>
          </w:p>
        </w:tc>
        <w:tc>
          <w:tcPr>
            <w:tcW w:w="708" w:type="dxa"/>
            <w:tcBorders>
              <w:top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КОУ</w:t>
            </w:r>
          </w:p>
        </w:tc>
        <w:tc>
          <w:tcPr>
            <w:tcW w:w="708" w:type="dxa"/>
            <w:tcBorders>
              <w:top w:val="single" w:sz="12" w:space="0" w:color="auto"/>
              <w:bottom w:val="single" w:sz="12" w:space="0" w:color="auto"/>
              <w:right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c>
          <w:tcPr>
            <w:tcW w:w="708" w:type="dxa"/>
            <w:tcBorders>
              <w:top w:val="single" w:sz="12" w:space="0" w:color="auto"/>
              <w:left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ФК</w:t>
            </w:r>
          </w:p>
        </w:tc>
        <w:tc>
          <w:tcPr>
            <w:tcW w:w="708" w:type="dxa"/>
            <w:tcBorders>
              <w:top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КОУ</w:t>
            </w:r>
          </w:p>
        </w:tc>
        <w:tc>
          <w:tcPr>
            <w:tcW w:w="709" w:type="dxa"/>
            <w:tcBorders>
              <w:top w:val="single" w:sz="12" w:space="0" w:color="auto"/>
              <w:bottom w:val="single" w:sz="12" w:space="0" w:color="auto"/>
              <w:right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c>
          <w:tcPr>
            <w:tcW w:w="707" w:type="dxa"/>
            <w:tcBorders>
              <w:top w:val="single" w:sz="12" w:space="0" w:color="auto"/>
              <w:left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ФК</w:t>
            </w:r>
          </w:p>
        </w:tc>
        <w:tc>
          <w:tcPr>
            <w:tcW w:w="708" w:type="dxa"/>
            <w:tcBorders>
              <w:top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КОУ</w:t>
            </w:r>
          </w:p>
        </w:tc>
        <w:tc>
          <w:tcPr>
            <w:tcW w:w="709" w:type="dxa"/>
            <w:tcBorders>
              <w:top w:val="single" w:sz="12" w:space="0" w:color="auto"/>
              <w:bottom w:val="single" w:sz="12" w:space="0" w:color="auto"/>
              <w:right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c>
          <w:tcPr>
            <w:tcW w:w="708" w:type="dxa"/>
            <w:tcBorders>
              <w:top w:val="single" w:sz="12" w:space="0" w:color="auto"/>
              <w:left w:val="single" w:sz="12" w:space="0" w:color="auto"/>
              <w:bottom w:val="single" w:sz="12" w:space="0" w:color="auto"/>
              <w:right w:val="single" w:sz="4"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ФК</w:t>
            </w:r>
          </w:p>
        </w:tc>
        <w:tc>
          <w:tcPr>
            <w:tcW w:w="707" w:type="dxa"/>
            <w:tcBorders>
              <w:top w:val="single" w:sz="12" w:space="0" w:color="auto"/>
              <w:left w:val="single" w:sz="4"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КОУ</w:t>
            </w:r>
          </w:p>
        </w:tc>
        <w:tc>
          <w:tcPr>
            <w:tcW w:w="709" w:type="dxa"/>
            <w:tcBorders>
              <w:top w:val="single" w:sz="12" w:space="0" w:color="auto"/>
              <w:left w:val="single" w:sz="4" w:space="0" w:color="auto"/>
              <w:bottom w:val="single" w:sz="12" w:space="0" w:color="auto"/>
              <w:right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c>
          <w:tcPr>
            <w:tcW w:w="708" w:type="dxa"/>
            <w:tcBorders>
              <w:top w:val="single" w:sz="12" w:space="0" w:color="auto"/>
              <w:left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ФК</w:t>
            </w:r>
          </w:p>
        </w:tc>
        <w:tc>
          <w:tcPr>
            <w:tcW w:w="708" w:type="dxa"/>
            <w:tcBorders>
              <w:top w:val="single" w:sz="12" w:space="0" w:color="auto"/>
              <w:bottom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КОУ</w:t>
            </w:r>
          </w:p>
        </w:tc>
        <w:tc>
          <w:tcPr>
            <w:tcW w:w="884" w:type="dxa"/>
            <w:tcBorders>
              <w:top w:val="single" w:sz="12" w:space="0" w:color="auto"/>
              <w:bottom w:val="single" w:sz="12" w:space="0" w:color="auto"/>
              <w:right w:val="single" w:sz="12" w:space="0" w:color="auto"/>
            </w:tcBorders>
            <w:textDirection w:val="btLr"/>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Русский язык и литература</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Русский язык</w:t>
            </w:r>
          </w:p>
        </w:tc>
        <w:tc>
          <w:tcPr>
            <w:tcW w:w="708" w:type="dxa"/>
            <w:tcBorders>
              <w:top w:val="single" w:sz="12" w:space="0" w:color="auto"/>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5</w:t>
            </w:r>
          </w:p>
        </w:tc>
        <w:tc>
          <w:tcPr>
            <w:tcW w:w="708" w:type="dxa"/>
            <w:tcBorders>
              <w:top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top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5</w:t>
            </w:r>
          </w:p>
        </w:tc>
        <w:tc>
          <w:tcPr>
            <w:tcW w:w="708" w:type="dxa"/>
            <w:tcBorders>
              <w:top w:val="single" w:sz="12" w:space="0" w:color="auto"/>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6</w:t>
            </w:r>
          </w:p>
        </w:tc>
        <w:tc>
          <w:tcPr>
            <w:tcW w:w="708" w:type="dxa"/>
            <w:tcBorders>
              <w:top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top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6</w:t>
            </w:r>
          </w:p>
        </w:tc>
        <w:tc>
          <w:tcPr>
            <w:tcW w:w="707" w:type="dxa"/>
            <w:tcBorders>
              <w:top w:val="single" w:sz="12" w:space="0" w:color="auto"/>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4</w:t>
            </w:r>
          </w:p>
        </w:tc>
        <w:tc>
          <w:tcPr>
            <w:tcW w:w="708" w:type="dxa"/>
            <w:tcBorders>
              <w:top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top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4</w:t>
            </w:r>
          </w:p>
        </w:tc>
        <w:tc>
          <w:tcPr>
            <w:tcW w:w="708" w:type="dxa"/>
            <w:tcBorders>
              <w:top w:val="single" w:sz="12" w:space="0" w:color="auto"/>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7" w:type="dxa"/>
            <w:tcBorders>
              <w:top w:val="single" w:sz="12" w:space="0" w:color="auto"/>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top w:val="single" w:sz="12" w:space="0" w:color="auto"/>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top w:val="single" w:sz="12" w:space="0" w:color="auto"/>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tcBorders>
              <w:top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top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Литература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Родной язык и родная литература</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Родной язык (русский)</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0,5</w:t>
            </w: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0,5</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Родная литература (русская)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0,5</w:t>
            </w: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0,5</w:t>
            </w:r>
          </w:p>
        </w:tc>
      </w:tr>
      <w:tr w:rsidR="000772E4" w:rsidRPr="000772E4" w:rsidTr="008D1D35">
        <w:trPr>
          <w:trHeight w:val="280"/>
        </w:trPr>
        <w:tc>
          <w:tcPr>
            <w:tcW w:w="1950" w:type="dxa"/>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Иностранные языки</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Немецкий язык</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Математика и информатика</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Математика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5</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5</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5</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5</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Алгебра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Геометрия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 xml:space="preserve">Информатика </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 xml:space="preserve">Общественно-научные </w:t>
            </w:r>
          </w:p>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предметы</w:t>
            </w:r>
          </w:p>
        </w:tc>
        <w:tc>
          <w:tcPr>
            <w:tcW w:w="2834" w:type="dxa"/>
            <w:tcBorders>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История России. Всеобщая история</w:t>
            </w:r>
          </w:p>
        </w:tc>
        <w:tc>
          <w:tcPr>
            <w:tcW w:w="708" w:type="dxa"/>
            <w:tcBorders>
              <w:left w:val="single" w:sz="12" w:space="0" w:color="auto"/>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tcBorders>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p>
        </w:tc>
        <w:tc>
          <w:tcPr>
            <w:tcW w:w="708" w:type="dxa"/>
            <w:tcBorders>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tcBorders>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p>
        </w:tc>
        <w:tc>
          <w:tcPr>
            <w:tcW w:w="709" w:type="dxa"/>
            <w:tcBorders>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7" w:type="dxa"/>
            <w:tcBorders>
              <w:left w:val="single" w:sz="12" w:space="0" w:color="auto"/>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tcBorders>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p>
        </w:tc>
        <w:tc>
          <w:tcPr>
            <w:tcW w:w="709" w:type="dxa"/>
            <w:tcBorders>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bottom w:val="single" w:sz="4" w:space="0" w:color="auto"/>
              <w:right w:val="single" w:sz="4"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tcBorders>
              <w:bottom w:val="single" w:sz="4" w:space="0" w:color="auto"/>
            </w:tcBorders>
          </w:tcPr>
          <w:p w:rsidR="000772E4" w:rsidRPr="000772E4" w:rsidRDefault="000772E4" w:rsidP="008D1D35">
            <w:pPr>
              <w:spacing w:after="0" w:line="240" w:lineRule="auto"/>
              <w:jc w:val="center"/>
              <w:rPr>
                <w:rFonts w:ascii="Times New Roman" w:hAnsi="Times New Roman"/>
                <w:sz w:val="24"/>
                <w:szCs w:val="24"/>
              </w:rPr>
            </w:pPr>
          </w:p>
        </w:tc>
        <w:tc>
          <w:tcPr>
            <w:tcW w:w="884" w:type="dxa"/>
            <w:tcBorders>
              <w:bottom w:val="single" w:sz="4"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Обществознание</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География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ОДНКНР</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Естественно-научные предметы</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Физика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3</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Химия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Биология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 xml:space="preserve">Искусство </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Музыка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right w:val="single" w:sz="4" w:space="0" w:color="auto"/>
            </w:tcBorders>
            <w:shd w:val="clear" w:color="auto" w:fill="auto"/>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7" w:type="dxa"/>
            <w:tcBorders>
              <w:left w:val="single" w:sz="4" w:space="0" w:color="auto"/>
            </w:tcBorders>
            <w:shd w:val="clear" w:color="auto" w:fill="auto"/>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shd w:val="clear" w:color="auto" w:fill="auto"/>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Изобразительное искусство</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r>
      <w:tr w:rsidR="000772E4" w:rsidRPr="000772E4" w:rsidTr="008D1D35">
        <w:trPr>
          <w:trHeight w:val="280"/>
        </w:trPr>
        <w:tc>
          <w:tcPr>
            <w:tcW w:w="1950" w:type="dxa"/>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 xml:space="preserve">Технология </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Технология</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r>
      <w:tr w:rsidR="000772E4" w:rsidRPr="000772E4" w:rsidTr="008D1D35">
        <w:trPr>
          <w:trHeight w:val="280"/>
        </w:trPr>
        <w:tc>
          <w:tcPr>
            <w:tcW w:w="1950" w:type="dxa"/>
            <w:vMerge w:val="restart"/>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Физическая культура и ОБЖ</w:t>
            </w: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Физическая культура</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2</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w:t>
            </w:r>
          </w:p>
        </w:tc>
      </w:tr>
      <w:tr w:rsidR="000772E4" w:rsidRPr="000772E4" w:rsidTr="008D1D35">
        <w:trPr>
          <w:trHeight w:val="280"/>
        </w:trPr>
        <w:tc>
          <w:tcPr>
            <w:tcW w:w="1950" w:type="dxa"/>
            <w:vMerge/>
            <w:tcBorders>
              <w:right w:val="single" w:sz="12" w:space="0" w:color="auto"/>
            </w:tcBorders>
          </w:tcPr>
          <w:p w:rsidR="000772E4" w:rsidRPr="000772E4" w:rsidRDefault="000772E4" w:rsidP="008D1D35">
            <w:pPr>
              <w:spacing w:after="0" w:line="240" w:lineRule="auto"/>
              <w:rPr>
                <w:rFonts w:ascii="Times New Roman" w:hAnsi="Times New Roman"/>
                <w:sz w:val="24"/>
                <w:szCs w:val="24"/>
              </w:rPr>
            </w:pPr>
          </w:p>
        </w:tc>
        <w:tc>
          <w:tcPr>
            <w:tcW w:w="2834" w:type="dxa"/>
            <w:tcBorders>
              <w:right w:val="single" w:sz="12" w:space="0" w:color="auto"/>
            </w:tcBorders>
            <w:vAlign w:val="center"/>
          </w:tcPr>
          <w:p w:rsidR="000772E4" w:rsidRPr="000772E4" w:rsidRDefault="000772E4" w:rsidP="008D1D35">
            <w:pPr>
              <w:spacing w:after="0" w:line="240" w:lineRule="auto"/>
              <w:rPr>
                <w:rFonts w:ascii="Times New Roman" w:hAnsi="Times New Roman"/>
                <w:sz w:val="24"/>
                <w:szCs w:val="24"/>
              </w:rPr>
            </w:pPr>
            <w:r w:rsidRPr="000772E4">
              <w:rPr>
                <w:rFonts w:ascii="Times New Roman" w:hAnsi="Times New Roman"/>
                <w:sz w:val="24"/>
                <w:szCs w:val="24"/>
              </w:rPr>
              <w:t>ОБЖ</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8"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7"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w:t>
            </w:r>
          </w:p>
        </w:tc>
        <w:tc>
          <w:tcPr>
            <w:tcW w:w="708" w:type="dxa"/>
            <w:tcBorders>
              <w:left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7" w:type="dxa"/>
            <w:tcBorders>
              <w:left w:val="single" w:sz="4"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p>
        </w:tc>
        <w:tc>
          <w:tcPr>
            <w:tcW w:w="709" w:type="dxa"/>
            <w:tcBorders>
              <w:left w:val="single" w:sz="4"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8" w:type="dxa"/>
            <w:tcBorders>
              <w:left w:val="single" w:sz="12" w:space="0" w:color="auto"/>
            </w:tcBorders>
            <w:vAlign w:val="center"/>
          </w:tcPr>
          <w:p w:rsidR="000772E4" w:rsidRPr="000772E4" w:rsidRDefault="000772E4" w:rsidP="008D1D35">
            <w:pPr>
              <w:spacing w:after="0" w:line="240" w:lineRule="auto"/>
              <w:jc w:val="center"/>
              <w:rPr>
                <w:rFonts w:ascii="Times New Roman" w:hAnsi="Times New Roman"/>
                <w:sz w:val="24"/>
                <w:szCs w:val="24"/>
              </w:rPr>
            </w:pPr>
            <w:r w:rsidRPr="000772E4">
              <w:rPr>
                <w:rFonts w:ascii="Times New Roman" w:hAnsi="Times New Roman"/>
                <w:sz w:val="24"/>
                <w:szCs w:val="24"/>
              </w:rPr>
              <w:t>1</w:t>
            </w:r>
          </w:p>
        </w:tc>
        <w:tc>
          <w:tcPr>
            <w:tcW w:w="708" w:type="dxa"/>
            <w:vAlign w:val="center"/>
          </w:tcPr>
          <w:p w:rsidR="000772E4" w:rsidRPr="000772E4" w:rsidRDefault="000772E4" w:rsidP="008D1D35">
            <w:pPr>
              <w:spacing w:after="0" w:line="240" w:lineRule="auto"/>
              <w:jc w:val="center"/>
              <w:rPr>
                <w:rFonts w:ascii="Times New Roman" w:hAnsi="Times New Roman"/>
                <w:sz w:val="24"/>
                <w:szCs w:val="24"/>
              </w:rPr>
            </w:pPr>
          </w:p>
        </w:tc>
        <w:tc>
          <w:tcPr>
            <w:tcW w:w="884" w:type="dxa"/>
            <w:tcBorders>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r>
      <w:tr w:rsidR="000772E4" w:rsidRPr="000772E4" w:rsidTr="008D1D35">
        <w:trPr>
          <w:trHeight w:val="280"/>
        </w:trPr>
        <w:tc>
          <w:tcPr>
            <w:tcW w:w="4784" w:type="dxa"/>
            <w:gridSpan w:val="2"/>
            <w:tcBorders>
              <w:top w:val="single" w:sz="12" w:space="0" w:color="auto"/>
              <w:left w:val="single" w:sz="4" w:space="0" w:color="auto"/>
              <w:bottom w:val="single" w:sz="12"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ВСЕГО:</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26</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28</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28</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9"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29</w:t>
            </w:r>
          </w:p>
        </w:tc>
        <w:tc>
          <w:tcPr>
            <w:tcW w:w="707"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29</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709"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31</w:t>
            </w:r>
          </w:p>
        </w:tc>
        <w:tc>
          <w:tcPr>
            <w:tcW w:w="708" w:type="dxa"/>
            <w:tcBorders>
              <w:top w:val="single" w:sz="12" w:space="0" w:color="auto"/>
              <w:left w:val="single" w:sz="12" w:space="0" w:color="auto"/>
              <w:bottom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31</w:t>
            </w:r>
          </w:p>
        </w:tc>
        <w:tc>
          <w:tcPr>
            <w:tcW w:w="707" w:type="dxa"/>
            <w:tcBorders>
              <w:top w:val="single" w:sz="12" w:space="0" w:color="auto"/>
              <w:left w:val="single" w:sz="4" w:space="0" w:color="auto"/>
              <w:bottom w:val="single" w:sz="12" w:space="0" w:color="auto"/>
              <w:right w:val="single" w:sz="4"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1</w:t>
            </w:r>
          </w:p>
        </w:tc>
        <w:tc>
          <w:tcPr>
            <w:tcW w:w="709" w:type="dxa"/>
            <w:tcBorders>
              <w:top w:val="single" w:sz="12" w:space="0" w:color="auto"/>
              <w:left w:val="single" w:sz="4"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32</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31</w:t>
            </w:r>
          </w:p>
        </w:tc>
        <w:tc>
          <w:tcPr>
            <w:tcW w:w="708"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w:t>
            </w:r>
          </w:p>
        </w:tc>
        <w:tc>
          <w:tcPr>
            <w:tcW w:w="884" w:type="dxa"/>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33</w:t>
            </w:r>
          </w:p>
        </w:tc>
      </w:tr>
      <w:tr w:rsidR="000772E4" w:rsidRPr="000772E4" w:rsidTr="008D1D35">
        <w:trPr>
          <w:trHeight w:val="298"/>
        </w:trPr>
        <w:tc>
          <w:tcPr>
            <w:tcW w:w="4784" w:type="dxa"/>
            <w:gridSpan w:val="2"/>
            <w:tcBorders>
              <w:top w:val="single" w:sz="12" w:space="0" w:color="auto"/>
              <w:left w:val="single" w:sz="4" w:space="0" w:color="auto"/>
              <w:bottom w:val="single" w:sz="12" w:space="0" w:color="auto"/>
              <w:right w:val="single" w:sz="12" w:space="0" w:color="auto"/>
            </w:tcBorders>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Предельно допустимая аудиторная учебная нагрузка при 5-дневной учебной неделе</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28</w:t>
            </w:r>
          </w:p>
        </w:tc>
        <w:tc>
          <w:tcPr>
            <w:tcW w:w="2125"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29</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31</w:t>
            </w:r>
          </w:p>
        </w:tc>
        <w:tc>
          <w:tcPr>
            <w:tcW w:w="2124"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32</w:t>
            </w:r>
          </w:p>
        </w:tc>
        <w:tc>
          <w:tcPr>
            <w:tcW w:w="2300" w:type="dxa"/>
            <w:gridSpan w:val="3"/>
            <w:tcBorders>
              <w:top w:val="single" w:sz="12" w:space="0" w:color="auto"/>
              <w:left w:val="single" w:sz="12" w:space="0" w:color="auto"/>
              <w:bottom w:val="single" w:sz="12" w:space="0" w:color="auto"/>
              <w:right w:val="single" w:sz="12" w:space="0" w:color="auto"/>
            </w:tcBorders>
            <w:vAlign w:val="center"/>
          </w:tcPr>
          <w:p w:rsidR="000772E4" w:rsidRPr="000772E4" w:rsidRDefault="000772E4" w:rsidP="008D1D35">
            <w:pPr>
              <w:spacing w:after="0" w:line="240" w:lineRule="auto"/>
              <w:jc w:val="center"/>
              <w:rPr>
                <w:rFonts w:ascii="Times New Roman" w:hAnsi="Times New Roman"/>
                <w:b/>
                <w:i/>
                <w:sz w:val="24"/>
                <w:szCs w:val="24"/>
              </w:rPr>
            </w:pPr>
            <w:r w:rsidRPr="000772E4">
              <w:rPr>
                <w:rFonts w:ascii="Times New Roman" w:hAnsi="Times New Roman"/>
                <w:b/>
                <w:i/>
                <w:sz w:val="24"/>
                <w:szCs w:val="24"/>
              </w:rPr>
              <w:t>33</w:t>
            </w:r>
          </w:p>
        </w:tc>
      </w:tr>
    </w:tbl>
    <w:p w:rsidR="000772E4" w:rsidRDefault="000772E4" w:rsidP="000772E4">
      <w:pPr>
        <w:spacing w:after="0" w:line="240" w:lineRule="auto"/>
        <w:jc w:val="both"/>
        <w:rPr>
          <w:rFonts w:ascii="Times New Roman" w:hAnsi="Times New Roman"/>
          <w:sz w:val="24"/>
          <w:szCs w:val="24"/>
        </w:rPr>
        <w:sectPr w:rsidR="000772E4" w:rsidSect="000772E4">
          <w:footerReference w:type="default" r:id="rId8"/>
          <w:pgSz w:w="16838" w:h="11906" w:orient="landscape"/>
          <w:pgMar w:top="720" w:right="720" w:bottom="720" w:left="720" w:header="708" w:footer="708" w:gutter="0"/>
          <w:cols w:space="708"/>
          <w:docGrid w:linePitch="360"/>
        </w:sectPr>
      </w:pPr>
    </w:p>
    <w:p w:rsidR="000772E4" w:rsidRDefault="000772E4" w:rsidP="000772E4">
      <w:pPr>
        <w:rPr>
          <w:rFonts w:ascii="Times New Roman" w:hAnsi="Times New Roman" w:cs="Times New Roman"/>
          <w:b/>
          <w:color w:val="000000"/>
          <w:sz w:val="24"/>
        </w:rPr>
      </w:pPr>
      <w:r>
        <w:rPr>
          <w:rFonts w:ascii="Times New Roman" w:hAnsi="Times New Roman" w:cs="Times New Roman"/>
          <w:b/>
          <w:color w:val="000000"/>
          <w:sz w:val="24"/>
        </w:rPr>
        <w:lastRenderedPageBreak/>
        <w:t xml:space="preserve">3.2. </w:t>
      </w:r>
      <w:r w:rsidRPr="000772E4">
        <w:rPr>
          <w:rFonts w:ascii="Times New Roman" w:hAnsi="Times New Roman" w:cs="Times New Roman"/>
          <w:b/>
          <w:color w:val="000000"/>
          <w:sz w:val="24"/>
        </w:rPr>
        <w:t>Учебный график-календарь муниципального бюджетного общеобразовательного учреждения: Донская основная общеобразовательная школа на 2020-2021 учебный 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
        <w:gridCol w:w="475"/>
        <w:gridCol w:w="29"/>
        <w:gridCol w:w="457"/>
        <w:gridCol w:w="71"/>
        <w:gridCol w:w="517"/>
        <w:gridCol w:w="17"/>
        <w:gridCol w:w="457"/>
        <w:gridCol w:w="135"/>
        <w:gridCol w:w="130"/>
        <w:gridCol w:w="235"/>
        <w:gridCol w:w="220"/>
        <w:gridCol w:w="167"/>
        <w:gridCol w:w="165"/>
        <w:gridCol w:w="124"/>
        <w:gridCol w:w="124"/>
        <w:gridCol w:w="107"/>
        <w:gridCol w:w="115"/>
        <w:gridCol w:w="165"/>
        <w:gridCol w:w="171"/>
        <w:gridCol w:w="122"/>
        <w:gridCol w:w="229"/>
        <w:gridCol w:w="231"/>
        <w:gridCol w:w="936"/>
        <w:gridCol w:w="226"/>
        <w:gridCol w:w="229"/>
        <w:gridCol w:w="34"/>
        <w:gridCol w:w="107"/>
        <w:gridCol w:w="220"/>
        <w:gridCol w:w="237"/>
        <w:gridCol w:w="126"/>
        <w:gridCol w:w="109"/>
        <w:gridCol w:w="152"/>
        <w:gridCol w:w="145"/>
        <w:gridCol w:w="338"/>
        <w:gridCol w:w="190"/>
        <w:gridCol w:w="617"/>
        <w:gridCol w:w="218"/>
        <w:gridCol w:w="237"/>
        <w:gridCol w:w="141"/>
        <w:gridCol w:w="214"/>
        <w:gridCol w:w="244"/>
        <w:gridCol w:w="130"/>
        <w:gridCol w:w="126"/>
        <w:gridCol w:w="466"/>
        <w:gridCol w:w="669"/>
      </w:tblGrid>
      <w:tr w:rsidR="000772E4" w:rsidRPr="000772E4" w:rsidTr="000772E4">
        <w:trPr>
          <w:gridAfter w:val="1"/>
          <w:wAfter w:w="314" w:type="pct"/>
          <w:trHeight w:val="294"/>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p>
        </w:tc>
        <w:tc>
          <w:tcPr>
            <w:tcW w:w="1437" w:type="pct"/>
            <w:gridSpan w:val="16"/>
            <w:tcBorders>
              <w:lef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СЕНТЯБРЬ</w:t>
            </w:r>
          </w:p>
        </w:tc>
        <w:tc>
          <w:tcPr>
            <w:tcW w:w="1360" w:type="pct"/>
            <w:gridSpan w:val="12"/>
            <w:tcBorders>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ОКТЯБРЬ</w:t>
            </w:r>
          </w:p>
        </w:tc>
        <w:tc>
          <w:tcPr>
            <w:tcW w:w="1615" w:type="pct"/>
            <w:gridSpan w:val="15"/>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НОЯБРЬ</w:t>
            </w:r>
          </w:p>
        </w:tc>
      </w:tr>
      <w:tr w:rsidR="000772E4" w:rsidRPr="000772E4" w:rsidTr="000772E4">
        <w:trPr>
          <w:gridAfter w:val="1"/>
          <w:wAfter w:w="314" w:type="pct"/>
          <w:trHeight w:val="201"/>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Пн</w:t>
            </w:r>
            <w:proofErr w:type="spellEnd"/>
          </w:p>
        </w:tc>
        <w:tc>
          <w:tcPr>
            <w:tcW w:w="511" w:type="pct"/>
            <w:gridSpan w:val="5"/>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234"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5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220" w:type="pct"/>
            <w:gridSpan w:val="4"/>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c>
          <w:tcPr>
            <w:tcW w:w="157"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272"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79"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214" w:type="pct"/>
            <w:gridSpan w:val="2"/>
            <w:tcBorders>
              <w:top w:val="single" w:sz="4" w:space="0" w:color="FFFFFF"/>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26</w:t>
            </w:r>
          </w:p>
        </w:tc>
        <w:tc>
          <w:tcPr>
            <w:tcW w:w="181" w:type="pct"/>
            <w:gridSpan w:val="3"/>
            <w:tcBorders>
              <w:top w:val="single" w:sz="4" w:space="0" w:color="FFFFFF"/>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auto"/>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279"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14"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338" w:type="pct"/>
            <w:gridSpan w:val="3"/>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30</w:t>
            </w: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Вт</w:t>
            </w:r>
          </w:p>
        </w:tc>
        <w:tc>
          <w:tcPr>
            <w:tcW w:w="511" w:type="pct"/>
            <w:gridSpan w:val="5"/>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234"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5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220" w:type="pct"/>
            <w:gridSpan w:val="4"/>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29</w:t>
            </w:r>
          </w:p>
        </w:tc>
        <w:tc>
          <w:tcPr>
            <w:tcW w:w="157"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272"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79"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27</w:t>
            </w:r>
          </w:p>
        </w:tc>
        <w:tc>
          <w:tcPr>
            <w:tcW w:w="181" w:type="pct"/>
            <w:gridSpan w:val="3"/>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3</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79"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14"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338" w:type="pct"/>
            <w:gridSpan w:val="3"/>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Ср</w:t>
            </w:r>
          </w:p>
        </w:tc>
        <w:tc>
          <w:tcPr>
            <w:tcW w:w="511" w:type="pct"/>
            <w:gridSpan w:val="5"/>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234"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5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220" w:type="pct"/>
            <w:gridSpan w:val="4"/>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30</w:t>
            </w:r>
          </w:p>
        </w:tc>
        <w:tc>
          <w:tcPr>
            <w:tcW w:w="157"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272"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79"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28</w:t>
            </w:r>
          </w:p>
        </w:tc>
        <w:tc>
          <w:tcPr>
            <w:tcW w:w="181" w:type="pct"/>
            <w:gridSpan w:val="3"/>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4</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79"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14"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338" w:type="pct"/>
            <w:gridSpan w:val="3"/>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Чт</w:t>
            </w:r>
            <w:proofErr w:type="spellEnd"/>
          </w:p>
        </w:tc>
        <w:tc>
          <w:tcPr>
            <w:tcW w:w="511" w:type="pct"/>
            <w:gridSpan w:val="5"/>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34"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5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220" w:type="pct"/>
            <w:gridSpan w:val="4"/>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157"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272"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79"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29</w:t>
            </w:r>
          </w:p>
        </w:tc>
        <w:tc>
          <w:tcPr>
            <w:tcW w:w="181" w:type="pct"/>
            <w:gridSpan w:val="3"/>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5</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79"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214"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338" w:type="pct"/>
            <w:gridSpan w:val="3"/>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Пт</w:t>
            </w:r>
            <w:proofErr w:type="spellEnd"/>
          </w:p>
        </w:tc>
        <w:tc>
          <w:tcPr>
            <w:tcW w:w="511" w:type="pct"/>
            <w:gridSpan w:val="5"/>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34"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5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220" w:type="pct"/>
            <w:gridSpan w:val="4"/>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157"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272"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79"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214" w:type="pct"/>
            <w:gridSpan w:val="2"/>
            <w:tcBorders>
              <w:top w:val="single" w:sz="4" w:space="0" w:color="auto"/>
              <w:left w:val="single" w:sz="4" w:space="0" w:color="auto"/>
              <w:bottom w:val="single" w:sz="4" w:space="0" w:color="FFFFFF"/>
              <w:right w:val="single" w:sz="4" w:space="0" w:color="auto"/>
            </w:tcBorders>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30</w:t>
            </w:r>
          </w:p>
        </w:tc>
        <w:tc>
          <w:tcPr>
            <w:tcW w:w="181" w:type="pct"/>
            <w:gridSpan w:val="3"/>
            <w:tcBorders>
              <w:top w:val="single" w:sz="4" w:space="0" w:color="auto"/>
              <w:left w:val="single" w:sz="4" w:space="0" w:color="auto"/>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6</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79"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214"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338" w:type="pct"/>
            <w:gridSpan w:val="3"/>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Сб</w:t>
            </w:r>
            <w:proofErr w:type="spellEnd"/>
          </w:p>
        </w:tc>
        <w:tc>
          <w:tcPr>
            <w:tcW w:w="511" w:type="pct"/>
            <w:gridSpan w:val="5"/>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214" w:type="pct"/>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34" w:type="pct"/>
            <w:gridSpan w:val="3"/>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258" w:type="pct"/>
            <w:gridSpan w:val="3"/>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220" w:type="pct"/>
            <w:gridSpan w:val="4"/>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c>
          <w:tcPr>
            <w:tcW w:w="157" w:type="pct"/>
            <w:gridSpan w:val="2"/>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272" w:type="pct"/>
            <w:gridSpan w:val="3"/>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438" w:type="pct"/>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79" w:type="pct"/>
            <w:gridSpan w:val="4"/>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214"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31</w:t>
            </w:r>
          </w:p>
        </w:tc>
        <w:tc>
          <w:tcPr>
            <w:tcW w:w="181" w:type="pct"/>
            <w:gridSpan w:val="3"/>
            <w:tcBorders>
              <w:top w:val="single" w:sz="4" w:space="0" w:color="auto"/>
              <w:left w:val="single" w:sz="4" w:space="0" w:color="auto"/>
              <w:bottom w:val="single" w:sz="4" w:space="0" w:color="FFFFFF"/>
              <w:right w:val="single" w:sz="4" w:space="0" w:color="auto"/>
            </w:tcBorders>
            <w:shd w:val="clear" w:color="auto" w:fill="D9D9D9"/>
          </w:tcPr>
          <w:p w:rsidR="000772E4" w:rsidRPr="000772E4" w:rsidRDefault="000772E4" w:rsidP="000772E4">
            <w:pPr>
              <w:pStyle w:val="a3"/>
              <w:rPr>
                <w:rFonts w:ascii="Times New Roman" w:hAnsi="Times New Roman" w:cs="Times New Roman"/>
                <w:color w:val="FFFFFF"/>
                <w:sz w:val="24"/>
                <w:szCs w:val="24"/>
              </w:rPr>
            </w:pPr>
          </w:p>
        </w:tc>
        <w:tc>
          <w:tcPr>
            <w:tcW w:w="226" w:type="pct"/>
            <w:gridSpan w:val="2"/>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7</w:t>
            </w:r>
          </w:p>
        </w:tc>
        <w:tc>
          <w:tcPr>
            <w:tcW w:w="378" w:type="pct"/>
            <w:gridSpan w:val="2"/>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79" w:type="pct"/>
            <w:gridSpan w:val="3"/>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214" w:type="pct"/>
            <w:gridSpan w:val="2"/>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c>
          <w:tcPr>
            <w:tcW w:w="338" w:type="pct"/>
            <w:gridSpan w:val="3"/>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193"/>
          <w:jc w:val="center"/>
        </w:trPr>
        <w:tc>
          <w:tcPr>
            <w:tcW w:w="274" w:type="pct"/>
            <w:gridSpan w:val="2"/>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Вс</w:t>
            </w:r>
            <w:proofErr w:type="spellEnd"/>
          </w:p>
        </w:tc>
        <w:tc>
          <w:tcPr>
            <w:tcW w:w="511" w:type="pct"/>
            <w:gridSpan w:val="5"/>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214" w:type="pct"/>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34" w:type="pct"/>
            <w:gridSpan w:val="3"/>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258" w:type="pct"/>
            <w:gridSpan w:val="3"/>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220" w:type="pct"/>
            <w:gridSpan w:val="4"/>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c>
          <w:tcPr>
            <w:tcW w:w="157" w:type="pct"/>
            <w:gridSpan w:val="2"/>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272" w:type="pct"/>
            <w:gridSpan w:val="3"/>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438" w:type="pct"/>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79" w:type="pct"/>
            <w:gridSpan w:val="4"/>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214" w:type="pct"/>
            <w:gridSpan w:val="2"/>
            <w:tcBorders>
              <w:top w:val="single" w:sz="4" w:space="0" w:color="FFFFFF"/>
              <w:left w:val="single" w:sz="4" w:space="0" w:color="auto"/>
              <w:bottom w:val="single" w:sz="4" w:space="0" w:color="auto"/>
              <w:right w:val="single" w:sz="4" w:space="0" w:color="FFFFFF"/>
            </w:tcBorders>
            <w:shd w:val="clear" w:color="auto" w:fill="D9D9D9"/>
          </w:tcPr>
          <w:p w:rsidR="000772E4" w:rsidRPr="000772E4" w:rsidRDefault="000772E4" w:rsidP="000772E4">
            <w:pPr>
              <w:pStyle w:val="a3"/>
              <w:rPr>
                <w:rFonts w:ascii="Times New Roman" w:hAnsi="Times New Roman" w:cs="Times New Roman"/>
                <w:color w:val="FFFFFF"/>
                <w:sz w:val="24"/>
                <w:szCs w:val="24"/>
              </w:rPr>
            </w:pPr>
          </w:p>
        </w:tc>
        <w:tc>
          <w:tcPr>
            <w:tcW w:w="181" w:type="pct"/>
            <w:gridSpan w:val="3"/>
            <w:tcBorders>
              <w:top w:val="single" w:sz="4" w:space="0" w:color="FFFFFF"/>
              <w:left w:val="single" w:sz="4" w:space="0" w:color="FFFFFF"/>
              <w:bottom w:val="single" w:sz="4" w:space="0" w:color="auto"/>
              <w:right w:val="single" w:sz="4" w:space="0" w:color="FFFFFF"/>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1</w:t>
            </w:r>
          </w:p>
        </w:tc>
        <w:tc>
          <w:tcPr>
            <w:tcW w:w="226" w:type="pct"/>
            <w:gridSpan w:val="2"/>
            <w:tcBorders>
              <w:top w:val="single" w:sz="4" w:space="0" w:color="FFFFFF"/>
              <w:left w:val="single" w:sz="4" w:space="0" w:color="FFFFFF"/>
              <w:bottom w:val="single" w:sz="4" w:space="0" w:color="000000"/>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8</w:t>
            </w:r>
          </w:p>
        </w:tc>
        <w:tc>
          <w:tcPr>
            <w:tcW w:w="378" w:type="pct"/>
            <w:gridSpan w:val="2"/>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79" w:type="pct"/>
            <w:gridSpan w:val="3"/>
            <w:tcBorders>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214" w:type="pct"/>
            <w:gridSpan w:val="2"/>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29</w:t>
            </w:r>
          </w:p>
        </w:tc>
        <w:tc>
          <w:tcPr>
            <w:tcW w:w="338" w:type="pct"/>
            <w:gridSpan w:val="3"/>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p>
        </w:tc>
        <w:tc>
          <w:tcPr>
            <w:tcW w:w="1514" w:type="pct"/>
            <w:gridSpan w:val="17"/>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ДЕКАБРЬ</w:t>
            </w:r>
          </w:p>
        </w:tc>
        <w:tc>
          <w:tcPr>
            <w:tcW w:w="1779" w:type="pct"/>
            <w:gridSpan w:val="17"/>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ЯНВАРЬ</w:t>
            </w:r>
          </w:p>
        </w:tc>
        <w:tc>
          <w:tcPr>
            <w:tcW w:w="1119" w:type="pct"/>
            <w:gridSpan w:val="9"/>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ФЕВРАЛЬ</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Пн</w:t>
            </w:r>
            <w:proofErr w:type="spellEnd"/>
          </w:p>
        </w:tc>
        <w:tc>
          <w:tcPr>
            <w:tcW w:w="261"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
        </w:tc>
        <w:tc>
          <w:tcPr>
            <w:tcW w:w="588" w:type="pct"/>
            <w:gridSpan w:val="5"/>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13"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238" w:type="pct"/>
            <w:gridSpan w:val="4"/>
            <w:tcBorders>
              <w:bottom w:val="single" w:sz="4" w:space="0" w:color="FFFFFF"/>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28</w:t>
            </w:r>
          </w:p>
        </w:tc>
        <w:tc>
          <w:tcPr>
            <w:tcW w:w="244" w:type="pct"/>
            <w:gridSpan w:val="3"/>
            <w:tcBorders>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FFFFFF"/>
                <w:sz w:val="24"/>
                <w:szCs w:val="24"/>
              </w:rPr>
            </w:pPr>
          </w:p>
        </w:tc>
        <w:tc>
          <w:tcPr>
            <w:tcW w:w="652" w:type="pct"/>
            <w:gridSpan w:val="3"/>
            <w:tcBorders>
              <w:left w:val="single" w:sz="4" w:space="0" w:color="auto"/>
              <w:bottom w:val="single" w:sz="4" w:space="0" w:color="FFFFFF"/>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4</w:t>
            </w:r>
          </w:p>
        </w:tc>
        <w:tc>
          <w:tcPr>
            <w:tcW w:w="276" w:type="pct"/>
            <w:gridSpan w:val="4"/>
            <w:tcBorders>
              <w:left w:val="single" w:sz="4" w:space="0" w:color="FFFFFF"/>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11</w:t>
            </w:r>
          </w:p>
        </w:tc>
        <w:tc>
          <w:tcPr>
            <w:tcW w:w="221"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386" w:type="pct"/>
            <w:gridSpan w:val="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391" w:type="pct"/>
            <w:gridSpan w:val="2"/>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234" w:type="pct"/>
            <w:gridSpan w:val="3"/>
            <w:tcBorders>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17" w:type="pct"/>
            <w:tcBorders>
              <w:left w:val="single" w:sz="4" w:space="0" w:color="auto"/>
            </w:tcBorders>
            <w:shd w:val="clear" w:color="auto" w:fill="FFFFFF"/>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Вт</w:t>
            </w:r>
          </w:p>
        </w:tc>
        <w:tc>
          <w:tcPr>
            <w:tcW w:w="261"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588" w:type="pct"/>
            <w:gridSpan w:val="5"/>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13"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238" w:type="pct"/>
            <w:gridSpan w:val="4"/>
            <w:tcBorders>
              <w:top w:val="single" w:sz="4" w:space="0" w:color="FFFFFF"/>
              <w:bottom w:val="single" w:sz="4" w:space="0" w:color="FFFFFF"/>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29</w:t>
            </w:r>
          </w:p>
        </w:tc>
        <w:tc>
          <w:tcPr>
            <w:tcW w:w="24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FFFFFF"/>
                <w:sz w:val="24"/>
                <w:szCs w:val="24"/>
              </w:rPr>
            </w:pPr>
          </w:p>
        </w:tc>
        <w:tc>
          <w:tcPr>
            <w:tcW w:w="652" w:type="pct"/>
            <w:gridSpan w:val="3"/>
            <w:tcBorders>
              <w:top w:val="single" w:sz="4" w:space="0" w:color="FFFFFF"/>
              <w:left w:val="single" w:sz="4" w:space="0" w:color="auto"/>
              <w:bottom w:val="single" w:sz="4" w:space="0" w:color="FFFFFF"/>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5</w:t>
            </w:r>
          </w:p>
        </w:tc>
        <w:tc>
          <w:tcPr>
            <w:tcW w:w="276" w:type="pct"/>
            <w:gridSpan w:val="4"/>
            <w:tcBorders>
              <w:top w:val="single" w:sz="4" w:space="0" w:color="auto"/>
              <w:left w:val="single" w:sz="4" w:space="0" w:color="FFFFFF"/>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12</w:t>
            </w:r>
          </w:p>
        </w:tc>
        <w:tc>
          <w:tcPr>
            <w:tcW w:w="221"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386" w:type="pct"/>
            <w:gridSpan w:val="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391" w:type="pct"/>
            <w:gridSpan w:val="2"/>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234" w:type="pct"/>
            <w:gridSpan w:val="3"/>
            <w:tcBorders>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17" w:type="pct"/>
            <w:tcBorders>
              <w:left w:val="single" w:sz="4" w:space="0" w:color="auto"/>
            </w:tcBorders>
            <w:shd w:val="clear" w:color="auto" w:fill="C5E0B3"/>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Ср</w:t>
            </w:r>
          </w:p>
        </w:tc>
        <w:tc>
          <w:tcPr>
            <w:tcW w:w="261"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588" w:type="pct"/>
            <w:gridSpan w:val="5"/>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13"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238" w:type="pct"/>
            <w:gridSpan w:val="4"/>
            <w:tcBorders>
              <w:top w:val="single" w:sz="4" w:space="0" w:color="FFFFFF"/>
              <w:bottom w:val="single" w:sz="4" w:space="0" w:color="FFFFFF"/>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30</w:t>
            </w:r>
          </w:p>
        </w:tc>
        <w:tc>
          <w:tcPr>
            <w:tcW w:w="24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FFFFFF"/>
                <w:sz w:val="24"/>
                <w:szCs w:val="24"/>
              </w:rPr>
            </w:pPr>
          </w:p>
        </w:tc>
        <w:tc>
          <w:tcPr>
            <w:tcW w:w="652" w:type="pct"/>
            <w:gridSpan w:val="3"/>
            <w:tcBorders>
              <w:top w:val="single" w:sz="4" w:space="0" w:color="FFFFFF"/>
              <w:left w:val="single" w:sz="4" w:space="0" w:color="auto"/>
              <w:bottom w:val="single" w:sz="4" w:space="0" w:color="FFFFFF"/>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6</w:t>
            </w:r>
          </w:p>
        </w:tc>
        <w:tc>
          <w:tcPr>
            <w:tcW w:w="276" w:type="pct"/>
            <w:gridSpan w:val="4"/>
            <w:tcBorders>
              <w:left w:val="single" w:sz="4" w:space="0" w:color="FFFFFF"/>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21"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386" w:type="pct"/>
            <w:gridSpan w:val="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391"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34" w:type="pct"/>
            <w:gridSpan w:val="3"/>
            <w:tcBorders>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17" w:type="pct"/>
            <w:tcBorders>
              <w:left w:val="single" w:sz="4" w:space="0" w:color="auto"/>
            </w:tcBorders>
            <w:shd w:val="clear" w:color="auto" w:fill="FFFFFF"/>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Чт</w:t>
            </w:r>
            <w:proofErr w:type="spellEnd"/>
          </w:p>
        </w:tc>
        <w:tc>
          <w:tcPr>
            <w:tcW w:w="261"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588" w:type="pct"/>
            <w:gridSpan w:val="5"/>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13" w:type="pct"/>
            <w:gridSpan w:val="3"/>
            <w:tcBorders>
              <w:left w:val="single" w:sz="4" w:space="0" w:color="auto"/>
              <w:righ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238" w:type="pct"/>
            <w:gridSpan w:val="4"/>
            <w:tcBorders>
              <w:top w:val="single" w:sz="4" w:space="0" w:color="FFFFFF"/>
              <w:left w:val="single" w:sz="4" w:space="0" w:color="000000"/>
              <w:bottom w:val="single" w:sz="4" w:space="0" w:color="auto"/>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31</w:t>
            </w:r>
          </w:p>
        </w:tc>
        <w:tc>
          <w:tcPr>
            <w:tcW w:w="244" w:type="pct"/>
            <w:gridSpan w:val="3"/>
            <w:tcBorders>
              <w:top w:val="single" w:sz="4" w:space="0" w:color="auto"/>
              <w:left w:val="single" w:sz="4" w:space="0" w:color="auto"/>
              <w:bottom w:val="single" w:sz="4" w:space="0" w:color="FFFFFF"/>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FFFFFF"/>
                <w:sz w:val="24"/>
                <w:szCs w:val="24"/>
              </w:rPr>
            </w:pPr>
          </w:p>
        </w:tc>
        <w:tc>
          <w:tcPr>
            <w:tcW w:w="652" w:type="pct"/>
            <w:gridSpan w:val="3"/>
            <w:tcBorders>
              <w:top w:val="single" w:sz="4" w:space="0" w:color="FFFFFF"/>
              <w:left w:val="single" w:sz="4" w:space="0" w:color="auto"/>
              <w:bottom w:val="single" w:sz="4" w:space="0" w:color="FFFFFF"/>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7</w:t>
            </w:r>
          </w:p>
        </w:tc>
        <w:tc>
          <w:tcPr>
            <w:tcW w:w="276"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21"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386" w:type="pct"/>
            <w:gridSpan w:val="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c>
          <w:tcPr>
            <w:tcW w:w="391"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34" w:type="pct"/>
            <w:gridSpan w:val="3"/>
            <w:tcBorders>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17" w:type="pct"/>
            <w:tcBorders>
              <w:left w:val="single" w:sz="4" w:space="0" w:color="auto"/>
            </w:tcBorders>
            <w:shd w:val="clear" w:color="auto" w:fill="FFFFFF"/>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Пт</w:t>
            </w:r>
            <w:proofErr w:type="spellEnd"/>
          </w:p>
        </w:tc>
        <w:tc>
          <w:tcPr>
            <w:tcW w:w="261"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588" w:type="pct"/>
            <w:gridSpan w:val="5"/>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13" w:type="pct"/>
            <w:gridSpan w:val="3"/>
            <w:tcBorders>
              <w:left w:val="single" w:sz="4" w:space="0" w:color="auto"/>
              <w:righ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238" w:type="pct"/>
            <w:gridSpan w:val="4"/>
            <w:tcBorders>
              <w:top w:val="single" w:sz="4" w:space="0" w:color="auto"/>
              <w:left w:val="single" w:sz="4" w:space="0" w:color="000000"/>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p>
        </w:tc>
        <w:tc>
          <w:tcPr>
            <w:tcW w:w="244" w:type="pct"/>
            <w:gridSpan w:val="3"/>
            <w:tcBorders>
              <w:top w:val="single" w:sz="4" w:space="0" w:color="FFFFFF"/>
              <w:left w:val="single" w:sz="4" w:space="0" w:color="auto"/>
              <w:bottom w:val="single" w:sz="4" w:space="0" w:color="FFFFFF"/>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1</w:t>
            </w:r>
          </w:p>
        </w:tc>
        <w:tc>
          <w:tcPr>
            <w:tcW w:w="652" w:type="pct"/>
            <w:gridSpan w:val="3"/>
            <w:tcBorders>
              <w:top w:val="single" w:sz="4" w:space="0" w:color="FFFFFF"/>
              <w:left w:val="single" w:sz="4" w:space="0" w:color="FFFFFF"/>
              <w:bottom w:val="single" w:sz="4" w:space="0" w:color="FFFFFF"/>
              <w:right w:val="single" w:sz="4" w:space="0" w:color="auto"/>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8</w:t>
            </w:r>
          </w:p>
        </w:tc>
        <w:tc>
          <w:tcPr>
            <w:tcW w:w="276"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21"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386" w:type="pct"/>
            <w:gridSpan w:val="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29</w:t>
            </w:r>
          </w:p>
        </w:tc>
        <w:tc>
          <w:tcPr>
            <w:tcW w:w="391"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34" w:type="pct"/>
            <w:gridSpan w:val="3"/>
            <w:tcBorders>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217" w:type="pct"/>
            <w:tcBorders>
              <w:left w:val="single" w:sz="4" w:space="0" w:color="auto"/>
            </w:tcBorders>
            <w:shd w:val="clear" w:color="auto" w:fill="FFFFFF"/>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Сб</w:t>
            </w:r>
            <w:proofErr w:type="spellEnd"/>
          </w:p>
        </w:tc>
        <w:tc>
          <w:tcPr>
            <w:tcW w:w="261"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588" w:type="pct"/>
            <w:gridSpan w:val="5"/>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13"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213"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238" w:type="pct"/>
            <w:gridSpan w:val="4"/>
            <w:tcBorders>
              <w:top w:val="single" w:sz="4" w:space="0" w:color="auto"/>
              <w:bottom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FFFFFF"/>
                <w:sz w:val="24"/>
                <w:szCs w:val="24"/>
              </w:rPr>
            </w:pPr>
          </w:p>
        </w:tc>
        <w:tc>
          <w:tcPr>
            <w:tcW w:w="244" w:type="pct"/>
            <w:gridSpan w:val="3"/>
            <w:tcBorders>
              <w:top w:val="single" w:sz="4" w:space="0" w:color="FFFFFF"/>
              <w:left w:val="single" w:sz="4" w:space="0" w:color="auto"/>
              <w:bottom w:val="single" w:sz="4" w:space="0" w:color="FFFFFF"/>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w:t>
            </w:r>
          </w:p>
        </w:tc>
        <w:tc>
          <w:tcPr>
            <w:tcW w:w="652" w:type="pct"/>
            <w:gridSpan w:val="3"/>
            <w:tcBorders>
              <w:top w:val="single" w:sz="4" w:space="0" w:color="FFFFFF"/>
              <w:left w:val="single" w:sz="4" w:space="0" w:color="FFFFFF"/>
              <w:bottom w:val="single" w:sz="4" w:space="0" w:color="FFFFFF"/>
              <w:right w:val="single" w:sz="4" w:space="0" w:color="000000"/>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9</w:t>
            </w:r>
          </w:p>
        </w:tc>
        <w:tc>
          <w:tcPr>
            <w:tcW w:w="276" w:type="pct"/>
            <w:gridSpan w:val="4"/>
            <w:tcBorders>
              <w:left w:val="single" w:sz="4" w:space="0" w:color="000000"/>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21"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386" w:type="pct"/>
            <w:gridSpan w:val="4"/>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30</w:t>
            </w:r>
          </w:p>
        </w:tc>
        <w:tc>
          <w:tcPr>
            <w:tcW w:w="391"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34"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217" w:type="pct"/>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r>
      <w:tr w:rsidR="000772E4" w:rsidRPr="000772E4" w:rsidTr="000772E4">
        <w:trPr>
          <w:gridAfter w:val="1"/>
          <w:wAfter w:w="314" w:type="pct"/>
          <w:trHeight w:val="363"/>
          <w:jc w:val="center"/>
        </w:trPr>
        <w:tc>
          <w:tcPr>
            <w:tcW w:w="274"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Вс</w:t>
            </w:r>
            <w:proofErr w:type="spellEnd"/>
          </w:p>
        </w:tc>
        <w:tc>
          <w:tcPr>
            <w:tcW w:w="261"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588" w:type="pct"/>
            <w:gridSpan w:val="5"/>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13"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213"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238" w:type="pct"/>
            <w:gridSpan w:val="4"/>
            <w:tcBorders>
              <w:top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FFFFFF"/>
                <w:sz w:val="24"/>
                <w:szCs w:val="24"/>
              </w:rPr>
            </w:pPr>
          </w:p>
        </w:tc>
        <w:tc>
          <w:tcPr>
            <w:tcW w:w="244" w:type="pct"/>
            <w:gridSpan w:val="3"/>
            <w:tcBorders>
              <w:top w:val="single" w:sz="4" w:space="0" w:color="FFFFFF"/>
              <w:left w:val="single" w:sz="4" w:space="0" w:color="auto"/>
              <w:right w:val="single" w:sz="4" w:space="0" w:color="FFFFFF"/>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3</w:t>
            </w:r>
          </w:p>
        </w:tc>
        <w:tc>
          <w:tcPr>
            <w:tcW w:w="652" w:type="pct"/>
            <w:gridSpan w:val="3"/>
            <w:tcBorders>
              <w:top w:val="single" w:sz="4" w:space="0" w:color="FFFFFF"/>
              <w:left w:val="single" w:sz="4" w:space="0" w:color="FFFFFF"/>
              <w:bottom w:val="single" w:sz="4" w:space="0" w:color="000000"/>
              <w:right w:val="single" w:sz="4" w:space="0" w:color="000000"/>
            </w:tcBorders>
            <w:shd w:val="clear" w:color="auto" w:fill="000000"/>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10</w:t>
            </w:r>
          </w:p>
        </w:tc>
        <w:tc>
          <w:tcPr>
            <w:tcW w:w="276" w:type="pct"/>
            <w:gridSpan w:val="4"/>
            <w:tcBorders>
              <w:left w:val="single" w:sz="4" w:space="0" w:color="000000"/>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21"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386" w:type="pct"/>
            <w:gridSpan w:val="4"/>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31</w:t>
            </w:r>
          </w:p>
        </w:tc>
        <w:tc>
          <w:tcPr>
            <w:tcW w:w="391"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277" w:type="pct"/>
            <w:gridSpan w:val="3"/>
            <w:tcBorders>
              <w:left w:val="single" w:sz="4" w:space="0" w:color="auto"/>
            </w:tcBorders>
            <w:shd w:val="clear" w:color="auto" w:fill="BFBFBF"/>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34"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217" w:type="pct"/>
            <w:tcBorders>
              <w:lef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p>
        </w:tc>
        <w:tc>
          <w:tcPr>
            <w:tcW w:w="1319" w:type="pct"/>
            <w:gridSpan w:val="13"/>
            <w:shd w:val="clear" w:color="auto" w:fill="auto"/>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МАРТ</w:t>
            </w:r>
          </w:p>
        </w:tc>
        <w:tc>
          <w:tcPr>
            <w:tcW w:w="1523" w:type="pct"/>
            <w:gridSpan w:val="15"/>
            <w:shd w:val="clear" w:color="auto" w:fill="auto"/>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АПРЕЛЬ</w:t>
            </w:r>
          </w:p>
        </w:tc>
        <w:tc>
          <w:tcPr>
            <w:tcW w:w="1556" w:type="pct"/>
            <w:gridSpan w:val="14"/>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МАЙ</w:t>
            </w: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Пн</w:t>
            </w:r>
            <w:proofErr w:type="spellEnd"/>
          </w:p>
        </w:tc>
        <w:tc>
          <w:tcPr>
            <w:tcW w:w="214"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283" w:type="pct"/>
            <w:gridSpan w:val="3"/>
            <w:tcBorders>
              <w:left w:val="single" w:sz="4" w:space="0" w:color="auto"/>
            </w:tcBorders>
            <w:shd w:val="clear" w:color="auto" w:fill="C5E0B3"/>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277"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352" w:type="pct"/>
            <w:gridSpan w:val="4"/>
            <w:tcBorders>
              <w:top w:val="nil"/>
              <w:left w:val="single" w:sz="4" w:space="0" w:color="auto"/>
              <w:bottom w:val="single" w:sz="4" w:space="0" w:color="FFFFFF"/>
              <w:right w:val="single" w:sz="4" w:space="0" w:color="FFFFFF"/>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22</w:t>
            </w:r>
          </w:p>
        </w:tc>
        <w:tc>
          <w:tcPr>
            <w:tcW w:w="243" w:type="pct"/>
            <w:gridSpan w:val="4"/>
            <w:tcBorders>
              <w:top w:val="single" w:sz="4" w:space="0" w:color="auto"/>
              <w:left w:val="single" w:sz="4" w:space="0" w:color="FFFFFF"/>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29</w:t>
            </w:r>
          </w:p>
        </w:tc>
        <w:tc>
          <w:tcPr>
            <w:tcW w:w="268" w:type="pct"/>
            <w:gridSpan w:val="4"/>
            <w:tcBorders>
              <w:top w:val="single" w:sz="4" w:space="0" w:color="000000"/>
              <w:left w:val="single" w:sz="4" w:space="0" w:color="auto"/>
              <w:bottom w:val="single" w:sz="4" w:space="0" w:color="000000"/>
              <w:right w:val="single" w:sz="4" w:space="0" w:color="000000"/>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14" w:type="pct"/>
            <w:gridSpan w:val="2"/>
            <w:tcBorders>
              <w:lef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43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13"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338" w:type="pct"/>
            <w:gridSpan w:val="5"/>
            <w:tcBorders>
              <w:righ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190" w:type="pct"/>
            <w:gridSpan w:val="3"/>
            <w:tcBorders>
              <w:lef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
        </w:tc>
        <w:tc>
          <w:tcPr>
            <w:tcW w:w="158" w:type="pct"/>
            <w:tcBorders>
              <w:right w:val="single" w:sz="4" w:space="0" w:color="auto"/>
            </w:tcBorders>
            <w:shd w:val="clear" w:color="auto" w:fill="C5E0B3"/>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378" w:type="pct"/>
            <w:gridSpan w:val="2"/>
            <w:tcBorders>
              <w:left w:val="single" w:sz="4" w:space="0" w:color="auto"/>
            </w:tcBorders>
            <w:shd w:val="clear" w:color="auto" w:fill="C5E0B3"/>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341"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276"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31</w:t>
            </w: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Вт</w:t>
            </w:r>
          </w:p>
        </w:tc>
        <w:tc>
          <w:tcPr>
            <w:tcW w:w="214"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283" w:type="pct"/>
            <w:gridSpan w:val="3"/>
            <w:tcBorders>
              <w:left w:val="single" w:sz="4" w:space="0" w:color="auto"/>
            </w:tcBorders>
            <w:shd w:val="clear" w:color="auto" w:fill="FFFFFF"/>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277" w:type="pct"/>
            <w:gridSpan w:val="2"/>
            <w:tcBorders>
              <w:bottom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352" w:type="pct"/>
            <w:gridSpan w:val="4"/>
            <w:tcBorders>
              <w:top w:val="single" w:sz="4" w:space="0" w:color="FFFFFF"/>
              <w:left w:val="single" w:sz="4" w:space="0" w:color="auto"/>
              <w:bottom w:val="single" w:sz="4" w:space="0" w:color="FFFFFF"/>
              <w:right w:val="single" w:sz="4" w:space="0" w:color="FFFFFF"/>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23</w:t>
            </w:r>
          </w:p>
        </w:tc>
        <w:tc>
          <w:tcPr>
            <w:tcW w:w="243" w:type="pct"/>
            <w:gridSpan w:val="4"/>
            <w:tcBorders>
              <w:top w:val="single" w:sz="4" w:space="0" w:color="auto"/>
              <w:left w:val="single" w:sz="4" w:space="0" w:color="FFFFFF"/>
              <w:bottom w:val="single" w:sz="4" w:space="0" w:color="auto"/>
              <w:right w:val="single" w:sz="4" w:space="0" w:color="auto"/>
            </w:tcBorders>
            <w:shd w:val="clear" w:color="auto" w:fill="FFFFFF"/>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30</w:t>
            </w:r>
          </w:p>
        </w:tc>
        <w:tc>
          <w:tcPr>
            <w:tcW w:w="268" w:type="pct"/>
            <w:gridSpan w:val="4"/>
            <w:tcBorders>
              <w:top w:val="single" w:sz="4" w:space="0" w:color="000000"/>
              <w:left w:val="single" w:sz="4" w:space="0" w:color="auto"/>
              <w:bottom w:val="single" w:sz="4" w:space="0" w:color="000000"/>
              <w:right w:val="single" w:sz="4" w:space="0" w:color="000000"/>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14" w:type="pct"/>
            <w:gridSpan w:val="2"/>
            <w:tcBorders>
              <w:left w:val="single" w:sz="4" w:space="0" w:color="000000"/>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43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13"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338" w:type="pct"/>
            <w:gridSpan w:val="5"/>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190"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
        </w:tc>
        <w:tc>
          <w:tcPr>
            <w:tcW w:w="158" w:type="pct"/>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378" w:type="pct"/>
            <w:gridSpan w:val="2"/>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13" w:type="pct"/>
            <w:gridSpan w:val="2"/>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341" w:type="pct"/>
            <w:gridSpan w:val="4"/>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276"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03"/>
          <w:jc w:val="center"/>
        </w:trPr>
        <w:tc>
          <w:tcPr>
            <w:tcW w:w="288" w:type="pct"/>
            <w:gridSpan w:val="3"/>
            <w:tcBorders>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Ср</w:t>
            </w:r>
          </w:p>
        </w:tc>
        <w:tc>
          <w:tcPr>
            <w:tcW w:w="214"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w:t>
            </w:r>
          </w:p>
        </w:tc>
        <w:tc>
          <w:tcPr>
            <w:tcW w:w="283"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277"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352" w:type="pct"/>
            <w:gridSpan w:val="4"/>
            <w:tcBorders>
              <w:top w:val="single" w:sz="4" w:space="0" w:color="FFFFFF"/>
              <w:left w:val="single" w:sz="4" w:space="0" w:color="auto"/>
              <w:bottom w:val="single" w:sz="4" w:space="0" w:color="FFFFFF"/>
              <w:right w:val="nil"/>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24</w:t>
            </w:r>
          </w:p>
        </w:tc>
        <w:tc>
          <w:tcPr>
            <w:tcW w:w="243" w:type="pct"/>
            <w:gridSpan w:val="4"/>
            <w:tcBorders>
              <w:top w:val="single" w:sz="4" w:space="0" w:color="auto"/>
              <w:left w:val="nil"/>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31</w:t>
            </w:r>
          </w:p>
        </w:tc>
        <w:tc>
          <w:tcPr>
            <w:tcW w:w="268" w:type="pct"/>
            <w:gridSpan w:val="4"/>
            <w:tcBorders>
              <w:top w:val="single" w:sz="4" w:space="0" w:color="000000"/>
              <w:left w:val="single" w:sz="4" w:space="0" w:color="auto"/>
              <w:bottom w:val="single" w:sz="4" w:space="0" w:color="auto"/>
              <w:right w:val="single" w:sz="4" w:space="0" w:color="000000"/>
            </w:tcBorders>
            <w:shd w:val="clear" w:color="auto" w:fill="FFFFFF"/>
          </w:tcPr>
          <w:p w:rsidR="000772E4" w:rsidRPr="000772E4" w:rsidRDefault="000772E4" w:rsidP="000772E4">
            <w:pPr>
              <w:pStyle w:val="a3"/>
              <w:rPr>
                <w:rFonts w:ascii="Times New Roman" w:hAnsi="Times New Roman" w:cs="Times New Roman"/>
                <w:sz w:val="24"/>
                <w:szCs w:val="24"/>
              </w:rPr>
            </w:pPr>
          </w:p>
        </w:tc>
        <w:tc>
          <w:tcPr>
            <w:tcW w:w="214" w:type="pct"/>
            <w:gridSpan w:val="2"/>
            <w:tcBorders>
              <w:lef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43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13"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338" w:type="pct"/>
            <w:gridSpan w:val="5"/>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c>
          <w:tcPr>
            <w:tcW w:w="190" w:type="pct"/>
            <w:gridSpan w:val="3"/>
            <w:tcBorders>
              <w:lef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c>
          <w:tcPr>
            <w:tcW w:w="15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378"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19</w:t>
            </w:r>
          </w:p>
        </w:tc>
        <w:tc>
          <w:tcPr>
            <w:tcW w:w="341"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26</w:t>
            </w:r>
          </w:p>
        </w:tc>
        <w:tc>
          <w:tcPr>
            <w:tcW w:w="276"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Чт</w:t>
            </w:r>
            <w:proofErr w:type="spellEnd"/>
          </w:p>
        </w:tc>
        <w:tc>
          <w:tcPr>
            <w:tcW w:w="214"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4</w:t>
            </w:r>
          </w:p>
        </w:tc>
        <w:tc>
          <w:tcPr>
            <w:tcW w:w="283"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277" w:type="pct"/>
            <w:gridSpan w:val="2"/>
            <w:tcBorders>
              <w:bottom w:val="single" w:sz="4" w:space="0" w:color="auto"/>
              <w:right w:val="single" w:sz="4" w:space="0" w:color="FFFFFF"/>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352" w:type="pct"/>
            <w:gridSpan w:val="4"/>
            <w:tcBorders>
              <w:top w:val="single" w:sz="4" w:space="0" w:color="FFFFFF"/>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25</w:t>
            </w:r>
          </w:p>
        </w:tc>
        <w:tc>
          <w:tcPr>
            <w:tcW w:w="24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68" w:type="pct"/>
            <w:gridSpan w:val="4"/>
            <w:tcBorders>
              <w:top w:val="single" w:sz="4" w:space="0" w:color="auto"/>
              <w:left w:val="single" w:sz="4" w:space="0" w:color="auto"/>
              <w:bottom w:val="single" w:sz="4" w:space="0" w:color="000000"/>
              <w:right w:val="single" w:sz="4" w:space="0" w:color="000000"/>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1</w:t>
            </w:r>
          </w:p>
        </w:tc>
        <w:tc>
          <w:tcPr>
            <w:tcW w:w="214" w:type="pct"/>
            <w:gridSpan w:val="2"/>
            <w:tcBorders>
              <w:lef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43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13"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338" w:type="pct"/>
            <w:gridSpan w:val="5"/>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29</w:t>
            </w:r>
          </w:p>
        </w:tc>
        <w:tc>
          <w:tcPr>
            <w:tcW w:w="190"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
        </w:tc>
        <w:tc>
          <w:tcPr>
            <w:tcW w:w="15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378"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20</w:t>
            </w:r>
          </w:p>
        </w:tc>
        <w:tc>
          <w:tcPr>
            <w:tcW w:w="341"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27</w:t>
            </w:r>
          </w:p>
        </w:tc>
        <w:tc>
          <w:tcPr>
            <w:tcW w:w="276"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Пт</w:t>
            </w:r>
            <w:proofErr w:type="spellEnd"/>
          </w:p>
        </w:tc>
        <w:tc>
          <w:tcPr>
            <w:tcW w:w="214"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5</w:t>
            </w:r>
          </w:p>
        </w:tc>
        <w:tc>
          <w:tcPr>
            <w:tcW w:w="283" w:type="pct"/>
            <w:gridSpan w:val="3"/>
            <w:tcBorders>
              <w:left w:val="single" w:sz="4" w:space="0" w:color="auto"/>
              <w:righ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12</w:t>
            </w:r>
          </w:p>
        </w:tc>
        <w:tc>
          <w:tcPr>
            <w:tcW w:w="277" w:type="pct"/>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sz w:val="24"/>
                <w:szCs w:val="24"/>
              </w:rPr>
              <w:t>19</w:t>
            </w:r>
          </w:p>
        </w:tc>
        <w:tc>
          <w:tcPr>
            <w:tcW w:w="352" w:type="pct"/>
            <w:gridSpan w:val="4"/>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26</w:t>
            </w:r>
          </w:p>
        </w:tc>
        <w:tc>
          <w:tcPr>
            <w:tcW w:w="24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68" w:type="pct"/>
            <w:gridSpan w:val="4"/>
            <w:tcBorders>
              <w:top w:val="single" w:sz="4" w:space="0" w:color="000000"/>
              <w:left w:val="single" w:sz="4" w:space="0" w:color="auto"/>
              <w:bottom w:val="single" w:sz="4" w:space="0" w:color="000000"/>
              <w:right w:val="single" w:sz="4" w:space="0" w:color="000000"/>
            </w:tcBorders>
            <w:shd w:val="clear" w:color="auto" w:fill="FFFFFF"/>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w:t>
            </w:r>
          </w:p>
        </w:tc>
        <w:tc>
          <w:tcPr>
            <w:tcW w:w="214" w:type="pct"/>
            <w:gridSpan w:val="2"/>
            <w:tcBorders>
              <w:left w:val="single" w:sz="4" w:space="0" w:color="000000"/>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43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13"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338" w:type="pct"/>
            <w:gridSpan w:val="5"/>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30</w:t>
            </w:r>
          </w:p>
        </w:tc>
        <w:tc>
          <w:tcPr>
            <w:tcW w:w="190" w:type="pct"/>
            <w:gridSpan w:val="3"/>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p>
        </w:tc>
        <w:tc>
          <w:tcPr>
            <w:tcW w:w="158" w:type="pct"/>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378" w:type="pct"/>
            <w:gridSpan w:val="2"/>
            <w:tcBorders>
              <w:lef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13" w:type="pct"/>
            <w:gridSpan w:val="2"/>
            <w:tcBorders>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21</w:t>
            </w:r>
          </w:p>
        </w:tc>
        <w:tc>
          <w:tcPr>
            <w:tcW w:w="341" w:type="pct"/>
            <w:gridSpan w:val="4"/>
            <w:tcBorders>
              <w:left w:val="single" w:sz="4" w:space="0" w:color="auto"/>
              <w:right w:val="single" w:sz="4" w:space="0" w:color="auto"/>
            </w:tcBorders>
            <w:shd w:val="clear" w:color="auto" w:fill="auto"/>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28</w:t>
            </w:r>
          </w:p>
        </w:tc>
        <w:tc>
          <w:tcPr>
            <w:tcW w:w="276" w:type="pct"/>
            <w:gridSpan w:val="2"/>
            <w:tcBorders>
              <w:left w:val="single" w:sz="4" w:space="0" w:color="auto"/>
              <w:right w:val="single" w:sz="4" w:space="0" w:color="auto"/>
            </w:tcBorders>
            <w:shd w:val="clear" w:color="auto" w:fill="auto"/>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Сб</w:t>
            </w:r>
            <w:proofErr w:type="spellEnd"/>
          </w:p>
        </w:tc>
        <w:tc>
          <w:tcPr>
            <w:tcW w:w="214" w:type="pct"/>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6</w:t>
            </w:r>
          </w:p>
        </w:tc>
        <w:tc>
          <w:tcPr>
            <w:tcW w:w="283" w:type="pct"/>
            <w:gridSpan w:val="3"/>
            <w:tcBorders>
              <w:left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13</w:t>
            </w:r>
          </w:p>
        </w:tc>
        <w:tc>
          <w:tcPr>
            <w:tcW w:w="27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20</w:t>
            </w:r>
          </w:p>
        </w:tc>
        <w:tc>
          <w:tcPr>
            <w:tcW w:w="352" w:type="pct"/>
            <w:gridSpan w:val="4"/>
            <w:tcBorders>
              <w:top w:val="single" w:sz="4" w:space="0" w:color="FFFFFF"/>
              <w:left w:val="single" w:sz="4" w:space="0" w:color="auto"/>
              <w:bottom w:val="single" w:sz="4" w:space="0" w:color="FFFFFF"/>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27</w:t>
            </w:r>
          </w:p>
        </w:tc>
        <w:tc>
          <w:tcPr>
            <w:tcW w:w="24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68" w:type="pct"/>
            <w:gridSpan w:val="4"/>
            <w:tcBorders>
              <w:top w:val="single" w:sz="4" w:space="0" w:color="000000"/>
              <w:left w:val="single" w:sz="4" w:space="0" w:color="auto"/>
              <w:bottom w:val="single" w:sz="4" w:space="0" w:color="000000"/>
              <w:right w:val="single" w:sz="4" w:space="0" w:color="000000"/>
            </w:tcBorders>
            <w:shd w:val="clear" w:color="auto" w:fill="D9D9D9"/>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3</w:t>
            </w:r>
          </w:p>
        </w:tc>
        <w:tc>
          <w:tcPr>
            <w:tcW w:w="214" w:type="pct"/>
            <w:gridSpan w:val="2"/>
            <w:tcBorders>
              <w:left w:val="single" w:sz="4" w:space="0" w:color="000000"/>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10</w:t>
            </w:r>
          </w:p>
        </w:tc>
        <w:tc>
          <w:tcPr>
            <w:tcW w:w="438" w:type="pct"/>
            <w:tcBorders>
              <w:bottom w:val="single" w:sz="4" w:space="0" w:color="000000"/>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17</w:t>
            </w:r>
          </w:p>
        </w:tc>
        <w:tc>
          <w:tcPr>
            <w:tcW w:w="213" w:type="pct"/>
            <w:gridSpan w:val="2"/>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24</w:t>
            </w:r>
          </w:p>
        </w:tc>
        <w:tc>
          <w:tcPr>
            <w:tcW w:w="338" w:type="pct"/>
            <w:gridSpan w:val="5"/>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
        </w:tc>
        <w:tc>
          <w:tcPr>
            <w:tcW w:w="190"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w:t>
            </w:r>
          </w:p>
        </w:tc>
        <w:tc>
          <w:tcPr>
            <w:tcW w:w="158" w:type="pct"/>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8</w:t>
            </w:r>
          </w:p>
        </w:tc>
        <w:tc>
          <w:tcPr>
            <w:tcW w:w="378" w:type="pct"/>
            <w:gridSpan w:val="2"/>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15</w:t>
            </w:r>
          </w:p>
        </w:tc>
        <w:tc>
          <w:tcPr>
            <w:tcW w:w="213"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22</w:t>
            </w:r>
          </w:p>
        </w:tc>
        <w:tc>
          <w:tcPr>
            <w:tcW w:w="341" w:type="pct"/>
            <w:gridSpan w:val="4"/>
            <w:tcBorders>
              <w:left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29</w:t>
            </w:r>
          </w:p>
        </w:tc>
        <w:tc>
          <w:tcPr>
            <w:tcW w:w="276" w:type="pct"/>
            <w:gridSpan w:val="2"/>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rPr>
          <w:gridAfter w:val="1"/>
          <w:wAfter w:w="314" w:type="pct"/>
          <w:trHeight w:val="374"/>
          <w:jc w:val="center"/>
        </w:trPr>
        <w:tc>
          <w:tcPr>
            <w:tcW w:w="288" w:type="pct"/>
            <w:gridSpan w:val="3"/>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roofErr w:type="spellStart"/>
            <w:r w:rsidRPr="000772E4">
              <w:rPr>
                <w:rFonts w:ascii="Times New Roman" w:hAnsi="Times New Roman" w:cs="Times New Roman"/>
                <w:color w:val="000000"/>
                <w:sz w:val="24"/>
                <w:szCs w:val="24"/>
              </w:rPr>
              <w:t>Вс</w:t>
            </w:r>
            <w:proofErr w:type="spellEnd"/>
          </w:p>
        </w:tc>
        <w:tc>
          <w:tcPr>
            <w:tcW w:w="214" w:type="pct"/>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7</w:t>
            </w:r>
          </w:p>
        </w:tc>
        <w:tc>
          <w:tcPr>
            <w:tcW w:w="283" w:type="pct"/>
            <w:gridSpan w:val="3"/>
            <w:tcBorders>
              <w:left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14</w:t>
            </w:r>
          </w:p>
        </w:tc>
        <w:tc>
          <w:tcPr>
            <w:tcW w:w="27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21</w:t>
            </w:r>
          </w:p>
        </w:tc>
        <w:tc>
          <w:tcPr>
            <w:tcW w:w="352" w:type="pct"/>
            <w:gridSpan w:val="4"/>
            <w:tcBorders>
              <w:top w:val="single" w:sz="4" w:space="0" w:color="FFFFFF"/>
              <w:left w:val="single" w:sz="4" w:space="0" w:color="auto"/>
              <w:right w:val="single" w:sz="4" w:space="0" w:color="auto"/>
            </w:tcBorders>
            <w:shd w:val="clear" w:color="auto" w:fill="000000"/>
          </w:tcPr>
          <w:p w:rsidR="000772E4" w:rsidRPr="000772E4" w:rsidRDefault="000772E4" w:rsidP="000772E4">
            <w:pPr>
              <w:pStyle w:val="a3"/>
              <w:rPr>
                <w:rFonts w:ascii="Times New Roman" w:hAnsi="Times New Roman" w:cs="Times New Roman"/>
                <w:color w:val="FFFFFF"/>
                <w:sz w:val="24"/>
                <w:szCs w:val="24"/>
              </w:rPr>
            </w:pPr>
            <w:r w:rsidRPr="000772E4">
              <w:rPr>
                <w:rFonts w:ascii="Times New Roman" w:hAnsi="Times New Roman" w:cs="Times New Roman"/>
                <w:color w:val="FFFFFF"/>
                <w:sz w:val="24"/>
                <w:szCs w:val="24"/>
              </w:rPr>
              <w:t>28</w:t>
            </w:r>
          </w:p>
        </w:tc>
        <w:tc>
          <w:tcPr>
            <w:tcW w:w="243" w:type="pct"/>
            <w:gridSpan w:val="4"/>
            <w:tcBorders>
              <w:top w:val="single" w:sz="4" w:space="0" w:color="auto"/>
              <w:left w:val="single" w:sz="4" w:space="0" w:color="auto"/>
              <w:right w:val="single" w:sz="4" w:space="0" w:color="auto"/>
            </w:tcBorders>
            <w:shd w:val="clear" w:color="auto" w:fill="FFFFFF"/>
            <w:vAlign w:val="center"/>
          </w:tcPr>
          <w:p w:rsidR="000772E4" w:rsidRPr="000772E4" w:rsidRDefault="000772E4" w:rsidP="000772E4">
            <w:pPr>
              <w:pStyle w:val="a3"/>
              <w:rPr>
                <w:rFonts w:ascii="Times New Roman" w:hAnsi="Times New Roman" w:cs="Times New Roman"/>
                <w:sz w:val="24"/>
                <w:szCs w:val="24"/>
              </w:rPr>
            </w:pPr>
          </w:p>
        </w:tc>
        <w:tc>
          <w:tcPr>
            <w:tcW w:w="268" w:type="pct"/>
            <w:gridSpan w:val="4"/>
            <w:tcBorders>
              <w:top w:val="single" w:sz="4" w:space="0" w:color="000000"/>
              <w:left w:val="single" w:sz="4" w:space="0" w:color="auto"/>
              <w:bottom w:val="single" w:sz="4" w:space="0" w:color="000000"/>
              <w:right w:val="single" w:sz="4" w:space="0" w:color="000000"/>
            </w:tcBorders>
            <w:shd w:val="clear" w:color="auto" w:fill="D9D9D9"/>
            <w:vAlign w:val="center"/>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4</w:t>
            </w:r>
          </w:p>
        </w:tc>
        <w:tc>
          <w:tcPr>
            <w:tcW w:w="214" w:type="pct"/>
            <w:gridSpan w:val="2"/>
            <w:tcBorders>
              <w:left w:val="single" w:sz="4" w:space="0" w:color="000000"/>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11</w:t>
            </w:r>
          </w:p>
        </w:tc>
        <w:tc>
          <w:tcPr>
            <w:tcW w:w="438" w:type="pct"/>
            <w:tcBorders>
              <w:bottom w:val="nil"/>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18</w:t>
            </w:r>
          </w:p>
        </w:tc>
        <w:tc>
          <w:tcPr>
            <w:tcW w:w="213" w:type="pct"/>
            <w:gridSpan w:val="2"/>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25</w:t>
            </w:r>
          </w:p>
        </w:tc>
        <w:tc>
          <w:tcPr>
            <w:tcW w:w="338" w:type="pct"/>
            <w:gridSpan w:val="5"/>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p>
        </w:tc>
        <w:tc>
          <w:tcPr>
            <w:tcW w:w="190" w:type="pct"/>
            <w:gridSpan w:val="3"/>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w:t>
            </w:r>
          </w:p>
        </w:tc>
        <w:tc>
          <w:tcPr>
            <w:tcW w:w="158" w:type="pct"/>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9</w:t>
            </w:r>
          </w:p>
        </w:tc>
        <w:tc>
          <w:tcPr>
            <w:tcW w:w="378" w:type="pct"/>
            <w:gridSpan w:val="2"/>
            <w:tcBorders>
              <w:lef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16</w:t>
            </w:r>
          </w:p>
        </w:tc>
        <w:tc>
          <w:tcPr>
            <w:tcW w:w="213" w:type="pct"/>
            <w:gridSpan w:val="2"/>
            <w:tcBorders>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23</w:t>
            </w:r>
          </w:p>
        </w:tc>
        <w:tc>
          <w:tcPr>
            <w:tcW w:w="341" w:type="pct"/>
            <w:gridSpan w:val="4"/>
            <w:tcBorders>
              <w:left w:val="single" w:sz="4" w:space="0" w:color="auto"/>
              <w:right w:val="single" w:sz="4" w:space="0" w:color="auto"/>
            </w:tcBorders>
            <w:shd w:val="clear" w:color="auto" w:fill="D9D9D9"/>
            <w:vAlign w:val="center"/>
          </w:tcPr>
          <w:p w:rsidR="000772E4" w:rsidRPr="000772E4" w:rsidRDefault="000772E4" w:rsidP="000772E4">
            <w:pPr>
              <w:pStyle w:val="a3"/>
              <w:rPr>
                <w:rFonts w:ascii="Times New Roman" w:hAnsi="Times New Roman" w:cs="Times New Roman"/>
                <w:color w:val="000000"/>
                <w:sz w:val="24"/>
                <w:szCs w:val="24"/>
              </w:rPr>
            </w:pPr>
            <w:r w:rsidRPr="000772E4">
              <w:rPr>
                <w:rFonts w:ascii="Times New Roman" w:hAnsi="Times New Roman" w:cs="Times New Roman"/>
                <w:color w:val="000000"/>
                <w:sz w:val="24"/>
                <w:szCs w:val="24"/>
              </w:rPr>
              <w:t>30</w:t>
            </w:r>
          </w:p>
        </w:tc>
        <w:tc>
          <w:tcPr>
            <w:tcW w:w="276" w:type="pct"/>
            <w:gridSpan w:val="2"/>
            <w:tcBorders>
              <w:left w:val="single" w:sz="4" w:space="0" w:color="auto"/>
              <w:right w:val="single" w:sz="4" w:space="0" w:color="auto"/>
            </w:tcBorders>
            <w:shd w:val="clear" w:color="auto" w:fill="D9D9D9"/>
          </w:tcPr>
          <w:p w:rsidR="000772E4" w:rsidRPr="000772E4" w:rsidRDefault="000772E4" w:rsidP="000772E4">
            <w:pPr>
              <w:pStyle w:val="a3"/>
              <w:rPr>
                <w:rFonts w:ascii="Times New Roman" w:hAnsi="Times New Roman" w:cs="Times New Roman"/>
                <w:color w:val="000000"/>
                <w:sz w:val="24"/>
                <w:szCs w:val="24"/>
              </w:rPr>
            </w:pPr>
          </w:p>
        </w:tc>
      </w:tr>
      <w:tr w:rsidR="000772E4" w:rsidRPr="000772E4" w:rsidTr="000772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1" w:type="pct"/>
          <w:trHeight w:val="852"/>
        </w:trPr>
        <w:tc>
          <w:tcPr>
            <w:tcW w:w="726" w:type="pct"/>
            <w:gridSpan w:val="5"/>
            <w:tcBorders>
              <w:right w:val="single" w:sz="4" w:space="0" w:color="000000"/>
            </w:tcBorders>
            <w:shd w:val="clear" w:color="auto" w:fill="262626"/>
          </w:tcPr>
          <w:p w:rsidR="000772E4" w:rsidRPr="000772E4" w:rsidRDefault="000772E4" w:rsidP="000772E4">
            <w:pPr>
              <w:pStyle w:val="a3"/>
              <w:rPr>
                <w:rFonts w:ascii="Times New Roman" w:hAnsi="Times New Roman" w:cs="Times New Roman"/>
                <w:sz w:val="24"/>
                <w:szCs w:val="24"/>
              </w:rPr>
            </w:pPr>
          </w:p>
        </w:tc>
        <w:tc>
          <w:tcPr>
            <w:tcW w:w="2030" w:type="pct"/>
            <w:gridSpan w:val="21"/>
            <w:tcBorders>
              <w:top w:val="nil"/>
              <w:left w:val="single" w:sz="4" w:space="0" w:color="000000"/>
              <w:bottom w:val="nil"/>
              <w:right w:val="single" w:sz="4" w:space="0" w:color="auto"/>
            </w:tcBorders>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 с 31.10 по 08.11 - осенние каникулы (продолжительность 10 дней)</w:t>
            </w: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 xml:space="preserve"> – с 28.12 по 10.01 - зимние каникулы (продолжительность 14 дней)</w:t>
            </w: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 xml:space="preserve"> – с 22.03 по 28.03 - весенние каникулы (продолжительность 7 дней)</w:t>
            </w:r>
          </w:p>
        </w:tc>
        <w:tc>
          <w:tcPr>
            <w:tcW w:w="2194" w:type="pct"/>
            <w:gridSpan w:val="19"/>
            <w:tcBorders>
              <w:top w:val="nil"/>
              <w:left w:val="single" w:sz="4" w:space="0" w:color="auto"/>
              <w:bottom w:val="nil"/>
              <w:right w:val="nil"/>
            </w:tcBorders>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u w:val="single"/>
              </w:rPr>
              <w:t>Начало учебного года:</w:t>
            </w:r>
            <w:r w:rsidRPr="000772E4">
              <w:rPr>
                <w:rFonts w:ascii="Times New Roman" w:hAnsi="Times New Roman" w:cs="Times New Roman"/>
                <w:sz w:val="24"/>
                <w:szCs w:val="24"/>
              </w:rPr>
              <w:t xml:space="preserve"> 1 сентября.</w:t>
            </w:r>
          </w:p>
          <w:p w:rsidR="000772E4" w:rsidRPr="000772E4" w:rsidRDefault="000772E4" w:rsidP="000772E4">
            <w:pPr>
              <w:pStyle w:val="a3"/>
              <w:rPr>
                <w:rFonts w:ascii="Times New Roman" w:hAnsi="Times New Roman" w:cs="Times New Roman"/>
                <w:sz w:val="24"/>
                <w:szCs w:val="24"/>
              </w:rPr>
            </w:pP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u w:val="single"/>
              </w:rPr>
              <w:t>Окончание учебного года:</w:t>
            </w: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1-4класс – 25 мая,</w:t>
            </w: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9 класс – 25 мая;</w:t>
            </w:r>
          </w:p>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5-8 класс – 31 мая.</w:t>
            </w:r>
          </w:p>
        </w:tc>
      </w:tr>
      <w:tr w:rsidR="000772E4" w:rsidRPr="000772E4" w:rsidTr="000772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1" w:type="pct"/>
        </w:trPr>
        <w:tc>
          <w:tcPr>
            <w:tcW w:w="726" w:type="pct"/>
            <w:gridSpan w:val="5"/>
            <w:tcBorders>
              <w:left w:val="single" w:sz="4" w:space="0" w:color="FFFFFF"/>
              <w:bottom w:val="single" w:sz="4" w:space="0" w:color="auto"/>
              <w:right w:val="single" w:sz="4" w:space="0" w:color="FFFFFF"/>
            </w:tcBorders>
          </w:tcPr>
          <w:p w:rsidR="000772E4" w:rsidRPr="000772E4" w:rsidRDefault="000772E4" w:rsidP="000772E4">
            <w:pPr>
              <w:pStyle w:val="a3"/>
              <w:rPr>
                <w:rFonts w:ascii="Times New Roman" w:hAnsi="Times New Roman" w:cs="Times New Roman"/>
                <w:sz w:val="24"/>
                <w:szCs w:val="24"/>
              </w:rPr>
            </w:pPr>
          </w:p>
        </w:tc>
        <w:tc>
          <w:tcPr>
            <w:tcW w:w="4224" w:type="pct"/>
            <w:gridSpan w:val="40"/>
            <w:tcBorders>
              <w:top w:val="nil"/>
              <w:left w:val="single" w:sz="4" w:space="0" w:color="FFFFFF"/>
              <w:bottom w:val="nil"/>
              <w:right w:val="nil"/>
            </w:tcBorders>
          </w:tcPr>
          <w:p w:rsidR="000772E4" w:rsidRPr="000772E4" w:rsidRDefault="000772E4" w:rsidP="000772E4">
            <w:pPr>
              <w:pStyle w:val="a3"/>
              <w:rPr>
                <w:rFonts w:ascii="Times New Roman" w:hAnsi="Times New Roman" w:cs="Times New Roman"/>
                <w:sz w:val="24"/>
                <w:szCs w:val="24"/>
              </w:rPr>
            </w:pPr>
          </w:p>
        </w:tc>
      </w:tr>
      <w:tr w:rsidR="000772E4" w:rsidRPr="000772E4" w:rsidTr="000772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51" w:type="pct"/>
        </w:trPr>
        <w:tc>
          <w:tcPr>
            <w:tcW w:w="726" w:type="pct"/>
            <w:gridSpan w:val="5"/>
            <w:tcBorders>
              <w:right w:val="single" w:sz="4" w:space="0" w:color="000000"/>
            </w:tcBorders>
            <w:shd w:val="clear" w:color="auto" w:fill="E0E0E0"/>
          </w:tcPr>
          <w:p w:rsidR="000772E4" w:rsidRPr="000772E4" w:rsidRDefault="000772E4" w:rsidP="000772E4">
            <w:pPr>
              <w:pStyle w:val="a3"/>
              <w:rPr>
                <w:rFonts w:ascii="Times New Roman" w:hAnsi="Times New Roman" w:cs="Times New Roman"/>
                <w:sz w:val="24"/>
                <w:szCs w:val="24"/>
              </w:rPr>
            </w:pPr>
          </w:p>
        </w:tc>
        <w:tc>
          <w:tcPr>
            <w:tcW w:w="2030" w:type="pct"/>
            <w:gridSpan w:val="21"/>
            <w:tcBorders>
              <w:top w:val="nil"/>
              <w:left w:val="single" w:sz="4" w:space="0" w:color="000000"/>
              <w:bottom w:val="single" w:sz="4" w:space="0" w:color="FFFFFF"/>
              <w:right w:val="single" w:sz="4" w:space="0" w:color="auto"/>
            </w:tcBorders>
          </w:tcPr>
          <w:p w:rsidR="000772E4" w:rsidRPr="000772E4" w:rsidRDefault="000772E4" w:rsidP="000772E4">
            <w:pPr>
              <w:pStyle w:val="a3"/>
              <w:rPr>
                <w:rFonts w:ascii="Times New Roman" w:hAnsi="Times New Roman" w:cs="Times New Roman"/>
                <w:sz w:val="24"/>
                <w:szCs w:val="24"/>
              </w:rPr>
            </w:pPr>
            <w:r w:rsidRPr="000772E4">
              <w:rPr>
                <w:rFonts w:ascii="Times New Roman" w:hAnsi="Times New Roman" w:cs="Times New Roman"/>
                <w:sz w:val="24"/>
                <w:szCs w:val="24"/>
              </w:rPr>
              <w:t>– с 08.02 по 14.02 - дополнительные каникулы для 1 класса</w:t>
            </w:r>
          </w:p>
        </w:tc>
        <w:tc>
          <w:tcPr>
            <w:tcW w:w="2194" w:type="pct"/>
            <w:gridSpan w:val="19"/>
            <w:tcBorders>
              <w:top w:val="nil"/>
              <w:left w:val="single" w:sz="4" w:space="0" w:color="auto"/>
              <w:bottom w:val="single" w:sz="4" w:space="0" w:color="FFFFFF"/>
              <w:right w:val="nil"/>
            </w:tcBorders>
          </w:tcPr>
          <w:p w:rsidR="000772E4" w:rsidRPr="000772E4" w:rsidRDefault="000772E4" w:rsidP="000772E4">
            <w:pPr>
              <w:pStyle w:val="a3"/>
              <w:rPr>
                <w:rFonts w:ascii="Times New Roman" w:hAnsi="Times New Roman" w:cs="Times New Roman"/>
                <w:sz w:val="24"/>
                <w:szCs w:val="24"/>
              </w:rPr>
            </w:pPr>
          </w:p>
        </w:tc>
      </w:tr>
    </w:tbl>
    <w:p w:rsidR="000772E4" w:rsidRPr="000772E4" w:rsidRDefault="000772E4" w:rsidP="000772E4">
      <w:pPr>
        <w:pStyle w:val="a3"/>
        <w:rPr>
          <w:rFonts w:cs="Times New Roman"/>
          <w:b/>
        </w:rPr>
      </w:pPr>
    </w:p>
    <w:p w:rsidR="000772E4" w:rsidRPr="00F604A8" w:rsidRDefault="000772E4" w:rsidP="000772E4"/>
    <w:p w:rsidR="000772E4" w:rsidRPr="000772E4" w:rsidRDefault="000772E4" w:rsidP="000772E4">
      <w:pPr>
        <w:pStyle w:val="a3"/>
        <w:jc w:val="center"/>
        <w:rPr>
          <w:rFonts w:ascii="Times New Roman" w:hAnsi="Times New Roman" w:cs="Times New Roman"/>
          <w:b/>
          <w:sz w:val="24"/>
          <w:szCs w:val="24"/>
        </w:rPr>
      </w:pPr>
      <w:r w:rsidRPr="000772E4">
        <w:rPr>
          <w:rFonts w:ascii="Times New Roman" w:hAnsi="Times New Roman" w:cs="Times New Roman"/>
          <w:b/>
          <w:sz w:val="24"/>
          <w:szCs w:val="24"/>
        </w:rPr>
        <w:lastRenderedPageBreak/>
        <w:t>Программа внеурочной деятельности на 2020-2021 учебный год.</w:t>
      </w:r>
    </w:p>
    <w:p w:rsidR="000772E4" w:rsidRPr="005760ED" w:rsidRDefault="000772E4" w:rsidP="000772E4">
      <w:pPr>
        <w:pStyle w:val="Default"/>
        <w:ind w:firstLine="709"/>
        <w:jc w:val="center"/>
        <w:outlineLvl w:val="1"/>
      </w:pPr>
      <w:r w:rsidRPr="005760ED">
        <w:rPr>
          <w:b/>
          <w:bCs/>
        </w:rPr>
        <w:t>Нормативно-правовая и документальная основа</w:t>
      </w:r>
    </w:p>
    <w:p w:rsidR="000772E4" w:rsidRPr="005760ED" w:rsidRDefault="000772E4" w:rsidP="000772E4">
      <w:pPr>
        <w:pStyle w:val="Default"/>
        <w:numPr>
          <w:ilvl w:val="0"/>
          <w:numId w:val="4"/>
        </w:numPr>
        <w:ind w:left="0" w:firstLine="709"/>
        <w:jc w:val="both"/>
      </w:pPr>
      <w:r>
        <w:t>Федеральный з</w:t>
      </w:r>
      <w:r w:rsidRPr="005760ED">
        <w:t xml:space="preserve">акон </w:t>
      </w:r>
      <w:r>
        <w:t>«Об образо</w:t>
      </w:r>
      <w:r w:rsidRPr="005760ED">
        <w:t>вании</w:t>
      </w:r>
      <w:r>
        <w:t xml:space="preserve"> в Российской Федерации</w:t>
      </w:r>
      <w:r w:rsidRPr="005760ED">
        <w:t>»</w:t>
      </w:r>
      <w:r>
        <w:t xml:space="preserve"> (№273-ФЗ от 29.12.2012 г)</w:t>
      </w:r>
      <w:r w:rsidRPr="005760ED">
        <w:t xml:space="preserve">. </w:t>
      </w:r>
    </w:p>
    <w:p w:rsidR="000772E4" w:rsidRDefault="000772E4" w:rsidP="000772E4">
      <w:pPr>
        <w:pStyle w:val="Default"/>
        <w:numPr>
          <w:ilvl w:val="0"/>
          <w:numId w:val="4"/>
        </w:numPr>
        <w:ind w:left="0" w:firstLine="709"/>
        <w:jc w:val="both"/>
      </w:pPr>
      <w:r>
        <w:t>Приказом от 06.10.2009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№2357, от 18.12.2012 № 1060, от 29.12.2014 г. №1643, от 18.05. 2015 г. №507;</w:t>
      </w:r>
    </w:p>
    <w:p w:rsidR="000772E4" w:rsidRDefault="000772E4" w:rsidP="000772E4">
      <w:pPr>
        <w:pStyle w:val="Default"/>
        <w:numPr>
          <w:ilvl w:val="0"/>
          <w:numId w:val="4"/>
        </w:numPr>
        <w:ind w:left="0" w:firstLine="709"/>
        <w:jc w:val="both"/>
      </w:pPr>
      <w:r>
        <w:t>Приказом Минобрнауки России от 17.12.2010 №1897 «Об утверждении федерального государственного образовательного стандарта основного общего образования» в ред. Минобрнауки России от 29.12.2014 №1644;</w:t>
      </w:r>
    </w:p>
    <w:p w:rsidR="000772E4" w:rsidRDefault="000772E4" w:rsidP="000772E4">
      <w:pPr>
        <w:pStyle w:val="Default"/>
        <w:numPr>
          <w:ilvl w:val="0"/>
          <w:numId w:val="4"/>
        </w:numPr>
        <w:ind w:left="0" w:firstLine="709"/>
        <w:jc w:val="both"/>
      </w:pPr>
      <w:r w:rsidRPr="005760ED">
        <w:t>Письмо Министерства образования и науки РФ от 12 мая 2011 г. №03-296 «Об организации внеурочной деятельности при введении федерального государственного образовательного</w:t>
      </w:r>
      <w:r>
        <w:t xml:space="preserve"> стандарта общего образования»;</w:t>
      </w:r>
    </w:p>
    <w:p w:rsidR="000772E4" w:rsidRDefault="000772E4" w:rsidP="000772E4">
      <w:pPr>
        <w:pStyle w:val="Default"/>
        <w:numPr>
          <w:ilvl w:val="0"/>
          <w:numId w:val="4"/>
        </w:numPr>
        <w:ind w:left="0" w:firstLine="709"/>
        <w:jc w:val="both"/>
      </w:pPr>
      <w:r>
        <w:t>Письмом Минобрнауки России от 07.08.2015 г. № 08-1228 «О направлении методических рекомендаций по вопросам введения федерального государственного образовательного стандарта основного общего образования»;</w:t>
      </w:r>
    </w:p>
    <w:p w:rsidR="000772E4" w:rsidRPr="005760ED" w:rsidRDefault="000772E4" w:rsidP="000772E4">
      <w:pPr>
        <w:pStyle w:val="Default"/>
        <w:numPr>
          <w:ilvl w:val="0"/>
          <w:numId w:val="4"/>
        </w:numPr>
        <w:ind w:left="0" w:firstLine="709"/>
        <w:jc w:val="both"/>
      </w:pPr>
      <w:r>
        <w:t>Письмо МО и ПО Ростовской области № 542 от 28.07.2017 «О введении в образовательную программу уроков по изучению основ здорового питания с 01.09.2017»</w:t>
      </w:r>
    </w:p>
    <w:p w:rsidR="000772E4" w:rsidRDefault="000772E4" w:rsidP="000772E4">
      <w:pPr>
        <w:pStyle w:val="Default"/>
        <w:numPr>
          <w:ilvl w:val="0"/>
          <w:numId w:val="4"/>
        </w:numPr>
        <w:ind w:left="0" w:firstLine="709"/>
        <w:jc w:val="both"/>
      </w:pPr>
      <w:r w:rsidRPr="005760ED">
        <w:t xml:space="preserve">Основная образовательная программа начального общего образования </w:t>
      </w:r>
      <w:r>
        <w:t>МБОУ: Донская ООШ;</w:t>
      </w:r>
    </w:p>
    <w:p w:rsidR="000772E4" w:rsidRPr="005760ED" w:rsidRDefault="000772E4" w:rsidP="000772E4">
      <w:pPr>
        <w:pStyle w:val="Default"/>
        <w:numPr>
          <w:ilvl w:val="0"/>
          <w:numId w:val="4"/>
        </w:numPr>
        <w:ind w:left="0" w:firstLine="709"/>
        <w:jc w:val="both"/>
      </w:pPr>
      <w:r>
        <w:t>Основная образовательная программа основного общего образования МБОУ: Донская ООШ;</w:t>
      </w:r>
    </w:p>
    <w:p w:rsidR="000772E4" w:rsidRPr="005760ED" w:rsidRDefault="000772E4" w:rsidP="000772E4">
      <w:pPr>
        <w:pStyle w:val="Default"/>
        <w:numPr>
          <w:ilvl w:val="0"/>
          <w:numId w:val="4"/>
        </w:numPr>
        <w:ind w:left="0" w:firstLine="709"/>
        <w:jc w:val="both"/>
      </w:pPr>
      <w:r w:rsidRPr="005760ED">
        <w:t xml:space="preserve">СанПиН 2.4.2821-10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Российской Федерации от 29.12.2010 №189). </w:t>
      </w:r>
    </w:p>
    <w:p w:rsidR="000772E4" w:rsidRDefault="000772E4" w:rsidP="000772E4">
      <w:pPr>
        <w:pStyle w:val="Default"/>
        <w:numPr>
          <w:ilvl w:val="0"/>
          <w:numId w:val="4"/>
        </w:numPr>
        <w:ind w:left="0" w:firstLine="709"/>
        <w:jc w:val="both"/>
      </w:pPr>
      <w:r w:rsidRPr="005760ED">
        <w:t xml:space="preserve">СанПиН 2.4.4.1251-03 «Санитарно-эпидемиологические требования к учреждениям дополнительного образования детей» (Постановление от 3.04.2003 г. №27). </w:t>
      </w:r>
    </w:p>
    <w:p w:rsidR="000772E4" w:rsidRDefault="000772E4" w:rsidP="000772E4">
      <w:pPr>
        <w:pStyle w:val="Default"/>
        <w:jc w:val="both"/>
      </w:pPr>
      <w:r>
        <w:t xml:space="preserve">              Для обучающихся 1 –</w:t>
      </w:r>
      <w:proofErr w:type="spellStart"/>
      <w:r>
        <w:t>ых</w:t>
      </w:r>
      <w:proofErr w:type="spellEnd"/>
      <w:r>
        <w:t xml:space="preserve"> - 9 –</w:t>
      </w:r>
      <w:proofErr w:type="spellStart"/>
      <w:r>
        <w:t>ых</w:t>
      </w:r>
      <w:proofErr w:type="spellEnd"/>
      <w:r>
        <w:t xml:space="preserve"> классов предусматривается внеурочная деятельность, которая позволяет в полной мере реализовать требования федеральных государственных образовательных стандартов второго поколения, запросы обучающихся, родителей (законных представителей) и социума. Часы, отводимые на внеурочную деятельность, реализуют различные формы ее организации, отличные от урочной системы обучения. занятия проводятся после динамического часа в форме экскурсий, кружков, секций, соревнований, олимпиад. </w:t>
      </w:r>
      <w:r w:rsidRPr="00B6011B">
        <w:t>Занятия по внеурочной деятельности могут проводиться разными педагогами: учителями-предметниками, классными руководителями, педагогами дополнительного образования</w:t>
      </w:r>
    </w:p>
    <w:p w:rsidR="000772E4" w:rsidRPr="00B6011B" w:rsidRDefault="000772E4" w:rsidP="000772E4">
      <w:pPr>
        <w:pStyle w:val="a3"/>
        <w:jc w:val="center"/>
        <w:rPr>
          <w:rFonts w:ascii="Times New Roman" w:hAnsi="Times New Roman" w:cs="Times New Roman"/>
          <w:b/>
          <w:sz w:val="24"/>
        </w:rPr>
      </w:pPr>
      <w:r w:rsidRPr="00B6011B">
        <w:rPr>
          <w:rFonts w:ascii="Times New Roman" w:hAnsi="Times New Roman" w:cs="Times New Roman"/>
          <w:b/>
          <w:sz w:val="24"/>
        </w:rPr>
        <w:t xml:space="preserve">Внеурочная деятельность </w:t>
      </w:r>
      <w:r>
        <w:rPr>
          <w:rFonts w:ascii="Times New Roman" w:hAnsi="Times New Roman" w:cs="Times New Roman"/>
          <w:b/>
          <w:sz w:val="24"/>
        </w:rPr>
        <w:t>в 5-9</w:t>
      </w:r>
      <w:r w:rsidRPr="00B6011B">
        <w:rPr>
          <w:rFonts w:ascii="Times New Roman" w:hAnsi="Times New Roman" w:cs="Times New Roman"/>
          <w:b/>
          <w:sz w:val="24"/>
        </w:rPr>
        <w:t xml:space="preserve"> классах организ</w:t>
      </w:r>
      <w:r>
        <w:rPr>
          <w:rFonts w:ascii="Times New Roman" w:hAnsi="Times New Roman" w:cs="Times New Roman"/>
          <w:b/>
          <w:sz w:val="24"/>
        </w:rPr>
        <w:t xml:space="preserve">уется </w:t>
      </w:r>
      <w:r w:rsidRPr="00B6011B">
        <w:rPr>
          <w:rFonts w:ascii="Times New Roman" w:hAnsi="Times New Roman" w:cs="Times New Roman"/>
          <w:b/>
          <w:sz w:val="24"/>
        </w:rPr>
        <w:t>по направлениям</w:t>
      </w:r>
      <w:r>
        <w:rPr>
          <w:rFonts w:ascii="Times New Roman" w:hAnsi="Times New Roman" w:cs="Times New Roman"/>
          <w:b/>
          <w:sz w:val="24"/>
        </w:rPr>
        <w:t xml:space="preserve"> развития личности</w:t>
      </w:r>
      <w:r w:rsidRPr="00B6011B">
        <w:rPr>
          <w:rFonts w:ascii="Times New Roman" w:hAnsi="Times New Roman" w:cs="Times New Roman"/>
          <w:b/>
          <w:sz w:val="24"/>
        </w:rPr>
        <w:t>:</w:t>
      </w:r>
    </w:p>
    <w:p w:rsidR="000772E4" w:rsidRPr="00B6011B" w:rsidRDefault="000772E4" w:rsidP="000772E4">
      <w:pPr>
        <w:pStyle w:val="a3"/>
        <w:rPr>
          <w:rFonts w:ascii="Times New Roman" w:hAnsi="Times New Roman" w:cs="Times New Roman"/>
          <w:sz w:val="24"/>
        </w:rPr>
      </w:pPr>
      <w:r w:rsidRPr="00B6011B">
        <w:rPr>
          <w:rFonts w:ascii="Times New Roman" w:hAnsi="Times New Roman" w:cs="Times New Roman"/>
          <w:sz w:val="24"/>
        </w:rPr>
        <w:t>- спортивно-оздоровительное,</w:t>
      </w:r>
    </w:p>
    <w:p w:rsidR="000772E4" w:rsidRPr="00B6011B" w:rsidRDefault="000772E4" w:rsidP="000772E4">
      <w:pPr>
        <w:pStyle w:val="a3"/>
        <w:rPr>
          <w:rFonts w:ascii="Times New Roman" w:hAnsi="Times New Roman" w:cs="Times New Roman"/>
          <w:sz w:val="24"/>
        </w:rPr>
      </w:pPr>
      <w:r w:rsidRPr="00B6011B">
        <w:rPr>
          <w:rFonts w:ascii="Times New Roman" w:hAnsi="Times New Roman" w:cs="Times New Roman"/>
          <w:sz w:val="24"/>
        </w:rPr>
        <w:t>- духовно-нравственное,</w:t>
      </w:r>
    </w:p>
    <w:p w:rsidR="000772E4" w:rsidRPr="00B6011B" w:rsidRDefault="000772E4" w:rsidP="000772E4">
      <w:pPr>
        <w:pStyle w:val="a3"/>
        <w:rPr>
          <w:rFonts w:ascii="Times New Roman" w:hAnsi="Times New Roman" w:cs="Times New Roman"/>
          <w:sz w:val="24"/>
        </w:rPr>
      </w:pPr>
      <w:r w:rsidRPr="00B6011B">
        <w:rPr>
          <w:rFonts w:ascii="Times New Roman" w:hAnsi="Times New Roman" w:cs="Times New Roman"/>
          <w:sz w:val="24"/>
        </w:rPr>
        <w:t>-социальное,</w:t>
      </w:r>
    </w:p>
    <w:p w:rsidR="000772E4" w:rsidRPr="00B6011B" w:rsidRDefault="000772E4" w:rsidP="000772E4">
      <w:pPr>
        <w:pStyle w:val="a3"/>
        <w:rPr>
          <w:rFonts w:ascii="Times New Roman" w:hAnsi="Times New Roman" w:cs="Times New Roman"/>
          <w:sz w:val="24"/>
        </w:rPr>
      </w:pPr>
      <w:r w:rsidRPr="00B6011B">
        <w:rPr>
          <w:rFonts w:ascii="Times New Roman" w:hAnsi="Times New Roman" w:cs="Times New Roman"/>
          <w:sz w:val="24"/>
        </w:rPr>
        <w:t xml:space="preserve">- </w:t>
      </w:r>
      <w:proofErr w:type="spellStart"/>
      <w:r w:rsidRPr="00B6011B">
        <w:rPr>
          <w:rFonts w:ascii="Times New Roman" w:hAnsi="Times New Roman" w:cs="Times New Roman"/>
          <w:sz w:val="24"/>
        </w:rPr>
        <w:t>общеинтеллектуальное</w:t>
      </w:r>
      <w:proofErr w:type="spellEnd"/>
      <w:r w:rsidRPr="00B6011B">
        <w:rPr>
          <w:rFonts w:ascii="Times New Roman" w:hAnsi="Times New Roman" w:cs="Times New Roman"/>
          <w:sz w:val="24"/>
        </w:rPr>
        <w:t>,</w:t>
      </w:r>
    </w:p>
    <w:p w:rsidR="000772E4" w:rsidRPr="000772E4" w:rsidRDefault="000772E4" w:rsidP="000772E4">
      <w:pPr>
        <w:pStyle w:val="a3"/>
        <w:rPr>
          <w:rFonts w:ascii="Times New Roman" w:hAnsi="Times New Roman" w:cs="Times New Roman"/>
          <w:sz w:val="24"/>
        </w:rPr>
      </w:pPr>
      <w:r w:rsidRPr="00B6011B">
        <w:rPr>
          <w:rFonts w:ascii="Times New Roman" w:hAnsi="Times New Roman" w:cs="Times New Roman"/>
          <w:sz w:val="24"/>
        </w:rPr>
        <w:t>- общекультурное.</w:t>
      </w:r>
    </w:p>
    <w:p w:rsidR="000772E4" w:rsidRPr="00E77D9A" w:rsidRDefault="000772E4" w:rsidP="000772E4">
      <w:pPr>
        <w:rPr>
          <w:rFonts w:ascii="Times New Roman" w:hAnsi="Times New Roman" w:cs="Times New Roman"/>
        </w:rPr>
      </w:pPr>
      <w:r w:rsidRPr="00E77D9A">
        <w:rPr>
          <w:rFonts w:ascii="Times New Roman" w:hAnsi="Times New Roman" w:cs="Times New Roman"/>
        </w:rPr>
        <w:t>Примечание: в 5</w:t>
      </w:r>
      <w:r>
        <w:rPr>
          <w:rFonts w:ascii="Times New Roman" w:hAnsi="Times New Roman" w:cs="Times New Roman"/>
        </w:rPr>
        <w:t>-9 классах</w:t>
      </w:r>
      <w:r w:rsidRPr="00E77D9A">
        <w:rPr>
          <w:rFonts w:ascii="Times New Roman" w:hAnsi="Times New Roman" w:cs="Times New Roman"/>
        </w:rPr>
        <w:t xml:space="preserve"> </w:t>
      </w:r>
      <w:r>
        <w:rPr>
          <w:rFonts w:ascii="Times New Roman" w:hAnsi="Times New Roman" w:cs="Times New Roman"/>
        </w:rPr>
        <w:t>1-</w:t>
      </w:r>
      <w:r w:rsidRPr="00E77D9A">
        <w:rPr>
          <w:rFonts w:ascii="Times New Roman" w:hAnsi="Times New Roman" w:cs="Times New Roman"/>
        </w:rPr>
        <w:t>3 часа внеурочной деятельности реализуются в рамках кружковой деятельности.</w:t>
      </w:r>
    </w:p>
    <w:p w:rsidR="009567D9" w:rsidRDefault="009567D9" w:rsidP="000772E4">
      <w:pPr>
        <w:pStyle w:val="a3"/>
        <w:ind w:left="720"/>
        <w:jc w:val="center"/>
        <w:rPr>
          <w:rFonts w:ascii="Times New Roman" w:hAnsi="Times New Roman" w:cs="Times New Roman"/>
          <w:b/>
          <w:sz w:val="24"/>
        </w:rPr>
        <w:sectPr w:rsidR="009567D9" w:rsidSect="000772E4">
          <w:pgSz w:w="11906" w:h="16838"/>
          <w:pgMar w:top="720" w:right="720" w:bottom="720" w:left="720" w:header="708" w:footer="708" w:gutter="0"/>
          <w:cols w:space="708"/>
          <w:docGrid w:linePitch="360"/>
        </w:sectPr>
      </w:pPr>
    </w:p>
    <w:p w:rsidR="009567D9" w:rsidRPr="00B6011B" w:rsidRDefault="009567D9" w:rsidP="009567D9">
      <w:pPr>
        <w:pStyle w:val="Default"/>
        <w:ind w:firstLine="709"/>
        <w:jc w:val="center"/>
        <w:rPr>
          <w:b/>
          <w:color w:val="auto"/>
        </w:rPr>
      </w:pPr>
      <w:r w:rsidRPr="00B6011B">
        <w:rPr>
          <w:b/>
          <w:color w:val="auto"/>
        </w:rPr>
        <w:lastRenderedPageBreak/>
        <w:t>Внеу</w:t>
      </w:r>
      <w:r>
        <w:rPr>
          <w:b/>
          <w:color w:val="auto"/>
        </w:rPr>
        <w:t>рочная деятельность учащихся 1-9 классов (ФГОС</w:t>
      </w:r>
      <w:r w:rsidRPr="00B6011B">
        <w:rPr>
          <w:b/>
          <w:color w:val="auto"/>
        </w:rPr>
        <w:t>) МБОУ: Донская основная общеобразовательная школа</w:t>
      </w:r>
    </w:p>
    <w:tbl>
      <w:tblPr>
        <w:tblStyle w:val="a8"/>
        <w:tblW w:w="14000" w:type="dxa"/>
        <w:tblLayout w:type="fixed"/>
        <w:tblLook w:val="04A0" w:firstRow="1" w:lastRow="0" w:firstColumn="1" w:lastColumn="0" w:noHBand="0" w:noVBand="1"/>
      </w:tblPr>
      <w:tblGrid>
        <w:gridCol w:w="1384"/>
        <w:gridCol w:w="4111"/>
        <w:gridCol w:w="1559"/>
        <w:gridCol w:w="1985"/>
        <w:gridCol w:w="1701"/>
        <w:gridCol w:w="1701"/>
        <w:gridCol w:w="1559"/>
      </w:tblGrid>
      <w:tr w:rsidR="009567D9" w:rsidRPr="00B0079E" w:rsidTr="008D1D35">
        <w:trPr>
          <w:gridAfter w:val="1"/>
          <w:wAfter w:w="1559" w:type="dxa"/>
          <w:trHeight w:val="296"/>
        </w:trPr>
        <w:tc>
          <w:tcPr>
            <w:tcW w:w="1384" w:type="dxa"/>
            <w:vMerge w:val="restart"/>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НАПРАВЛЕНИЕ</w:t>
            </w:r>
          </w:p>
          <w:p w:rsidR="009567D9" w:rsidRPr="00B0079E" w:rsidRDefault="009567D9" w:rsidP="008D1D35">
            <w:pPr>
              <w:pStyle w:val="a3"/>
              <w:rPr>
                <w:rFonts w:ascii="Times New Roman" w:hAnsi="Times New Roman" w:cs="Times New Roman"/>
                <w:sz w:val="24"/>
                <w:szCs w:val="24"/>
              </w:rPr>
            </w:pPr>
          </w:p>
        </w:tc>
        <w:tc>
          <w:tcPr>
            <w:tcW w:w="4111" w:type="dxa"/>
            <w:vMerge w:val="restart"/>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Название деятельности</w:t>
            </w:r>
          </w:p>
        </w:tc>
        <w:tc>
          <w:tcPr>
            <w:tcW w:w="6946" w:type="dxa"/>
            <w:gridSpan w:val="4"/>
          </w:tcPr>
          <w:p w:rsidR="009567D9" w:rsidRPr="00B0079E" w:rsidRDefault="009567D9" w:rsidP="008D1D35">
            <w:pPr>
              <w:pStyle w:val="a3"/>
              <w:rPr>
                <w:rFonts w:ascii="Times New Roman" w:hAnsi="Times New Roman" w:cs="Times New Roman"/>
                <w:sz w:val="24"/>
                <w:szCs w:val="24"/>
              </w:rPr>
            </w:pPr>
          </w:p>
        </w:tc>
      </w:tr>
      <w:tr w:rsidR="009567D9" w:rsidRPr="00B0079E" w:rsidTr="008D1D35">
        <w:trPr>
          <w:cantSplit/>
          <w:trHeight w:val="977"/>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vMerge/>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Кол-во часов  </w:t>
            </w: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5 класс                 </w:t>
            </w:r>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Кол-во часов</w:t>
            </w: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6 класс</w:t>
            </w: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Кол-во часов</w:t>
            </w: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7 класс</w:t>
            </w: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Кол-во часов</w:t>
            </w: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8 класс</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Кол-во часов</w:t>
            </w: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9 класс</w:t>
            </w:r>
          </w:p>
        </w:tc>
      </w:tr>
      <w:tr w:rsidR="009567D9" w:rsidRPr="00B0079E" w:rsidTr="008D1D35">
        <w:trPr>
          <w:trHeight w:val="157"/>
        </w:trPr>
        <w:tc>
          <w:tcPr>
            <w:tcW w:w="1384" w:type="dxa"/>
            <w:vMerge w:val="restart"/>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Спортивно-оздоровительное</w:t>
            </w: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«Игры народов России»</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 ч</w:t>
            </w: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157"/>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«Футбол»</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круж</w:t>
            </w:r>
            <w:proofErr w:type="spellEnd"/>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круж</w:t>
            </w:r>
            <w:proofErr w:type="spellEnd"/>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157"/>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«Настольный теннис»</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круж</w:t>
            </w:r>
            <w:proofErr w:type="spellEnd"/>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157"/>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«Баскетбол»</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круж</w:t>
            </w:r>
            <w:proofErr w:type="spellEnd"/>
          </w:p>
        </w:tc>
      </w:tr>
      <w:tr w:rsidR="009567D9" w:rsidRPr="00B0079E" w:rsidTr="008D1D35">
        <w:trPr>
          <w:trHeight w:val="296"/>
        </w:trPr>
        <w:tc>
          <w:tcPr>
            <w:tcW w:w="1384" w:type="dxa"/>
            <w:vMerge w:val="restart"/>
            <w:textDirection w:val="btLr"/>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Духовно-нравственное</w:t>
            </w: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«Семейные ценности»</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1ч</w:t>
            </w:r>
          </w:p>
        </w:tc>
        <w:tc>
          <w:tcPr>
            <w:tcW w:w="1559" w:type="dxa"/>
          </w:tcPr>
          <w:p w:rsidR="009567D9" w:rsidRPr="00B0079E" w:rsidRDefault="009567D9" w:rsidP="008D1D35">
            <w:pPr>
              <w:pStyle w:val="a3"/>
              <w:rPr>
                <w:rFonts w:ascii="Times New Roman" w:hAnsi="Times New Roman" w:cs="Times New Roman"/>
                <w:sz w:val="24"/>
                <w:szCs w:val="24"/>
              </w:rPr>
            </w:pPr>
          </w:p>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1ч</w:t>
            </w:r>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«Формула правильного питания»</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b/>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«Наша Родина»</w:t>
            </w:r>
          </w:p>
        </w:tc>
        <w:tc>
          <w:tcPr>
            <w:tcW w:w="1559" w:type="dxa"/>
          </w:tcPr>
          <w:p w:rsidR="009567D9" w:rsidRPr="00B0079E" w:rsidRDefault="009567D9" w:rsidP="008D1D35">
            <w:pPr>
              <w:pStyle w:val="a3"/>
              <w:rPr>
                <w:rFonts w:ascii="Times New Roman" w:hAnsi="Times New Roman" w:cs="Times New Roman"/>
                <w:sz w:val="24"/>
                <w:szCs w:val="24"/>
              </w:rPr>
            </w:pPr>
          </w:p>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296"/>
        </w:trPr>
        <w:tc>
          <w:tcPr>
            <w:tcW w:w="1384" w:type="dxa"/>
            <w:vMerge w:val="restart"/>
            <w:textDirection w:val="btLr"/>
          </w:tcPr>
          <w:p w:rsidR="009567D9" w:rsidRPr="00B0079E" w:rsidRDefault="009567D9" w:rsidP="008D1D35">
            <w:pPr>
              <w:pStyle w:val="a3"/>
              <w:rPr>
                <w:rFonts w:ascii="Times New Roman" w:hAnsi="Times New Roman" w:cs="Times New Roman"/>
                <w:sz w:val="24"/>
                <w:szCs w:val="24"/>
              </w:rPr>
            </w:pPr>
            <w:proofErr w:type="spellStart"/>
            <w:r w:rsidRPr="00B0079E">
              <w:rPr>
                <w:rFonts w:ascii="Times New Roman" w:hAnsi="Times New Roman" w:cs="Times New Roman"/>
                <w:sz w:val="24"/>
                <w:szCs w:val="24"/>
              </w:rPr>
              <w:t>общеинтеллектуальное</w:t>
            </w:r>
            <w:proofErr w:type="spellEnd"/>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«Юный краевед»</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круж</w:t>
            </w:r>
            <w:proofErr w:type="spellEnd"/>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p>
        </w:tc>
        <w:tc>
          <w:tcPr>
            <w:tcW w:w="1559" w:type="dxa"/>
          </w:tcPr>
          <w:p w:rsidR="009567D9" w:rsidRPr="00B0079E" w:rsidRDefault="009567D9" w:rsidP="008D1D35">
            <w:pPr>
              <w:pStyle w:val="a3"/>
              <w:rPr>
                <w:rFonts w:ascii="Times New Roman" w:hAnsi="Times New Roman" w:cs="Times New Roman"/>
                <w:b/>
                <w:sz w:val="24"/>
                <w:szCs w:val="24"/>
              </w:rPr>
            </w:pPr>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«Пифагоры»</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c>
          <w:tcPr>
            <w:tcW w:w="1559"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«География Дона»</w:t>
            </w:r>
          </w:p>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c>
          <w:tcPr>
            <w:tcW w:w="1701"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296"/>
        </w:trPr>
        <w:tc>
          <w:tcPr>
            <w:tcW w:w="1384" w:type="dxa"/>
            <w:vMerge w:val="restart"/>
            <w:textDirection w:val="btLr"/>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общекультурное</w:t>
            </w: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«Ручное творчество»</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 ч</w:t>
            </w:r>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«Фантазия»</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b/>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b/>
                <w:sz w:val="24"/>
                <w:szCs w:val="24"/>
              </w:rPr>
            </w:pPr>
          </w:p>
        </w:tc>
        <w:tc>
          <w:tcPr>
            <w:tcW w:w="1559" w:type="dxa"/>
          </w:tcPr>
          <w:p w:rsidR="009567D9" w:rsidRPr="00B0079E" w:rsidRDefault="009567D9" w:rsidP="008D1D35">
            <w:pPr>
              <w:pStyle w:val="a3"/>
              <w:rPr>
                <w:rFonts w:ascii="Times New Roman" w:hAnsi="Times New Roman" w:cs="Times New Roman"/>
                <w:b/>
                <w:sz w:val="24"/>
                <w:szCs w:val="24"/>
              </w:rPr>
            </w:pPr>
          </w:p>
        </w:tc>
      </w:tr>
      <w:tr w:rsidR="009567D9" w:rsidRPr="00B0079E" w:rsidTr="008D1D35">
        <w:trPr>
          <w:trHeight w:val="296"/>
        </w:trPr>
        <w:tc>
          <w:tcPr>
            <w:tcW w:w="1384" w:type="dxa"/>
            <w:vMerge/>
            <w:textDirection w:val="btLr"/>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«Русский язык – вопросы и ответы»</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c>
          <w:tcPr>
            <w:tcW w:w="1559"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sz w:val="24"/>
                <w:szCs w:val="24"/>
              </w:rPr>
              <w:t xml:space="preserve">1ч </w:t>
            </w:r>
            <w:proofErr w:type="spellStart"/>
            <w:r w:rsidRPr="00B0079E">
              <w:rPr>
                <w:rFonts w:ascii="Times New Roman" w:hAnsi="Times New Roman" w:cs="Times New Roman"/>
                <w:sz w:val="24"/>
                <w:szCs w:val="24"/>
              </w:rPr>
              <w:t>кр</w:t>
            </w:r>
            <w:proofErr w:type="spellEnd"/>
          </w:p>
        </w:tc>
      </w:tr>
      <w:tr w:rsidR="009567D9" w:rsidRPr="00B0079E" w:rsidTr="008D1D35">
        <w:trPr>
          <w:trHeight w:val="592"/>
        </w:trPr>
        <w:tc>
          <w:tcPr>
            <w:tcW w:w="1384" w:type="dxa"/>
            <w:vMerge w:val="restart"/>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социальное</w:t>
            </w: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«Шахматы» «Здоровое питание»</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592"/>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«Охрана жизни и здоровья»</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592"/>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«Мир вокруг нас»</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p>
        </w:tc>
      </w:tr>
      <w:tr w:rsidR="009567D9" w:rsidRPr="00B0079E" w:rsidTr="008D1D35">
        <w:trPr>
          <w:trHeight w:val="592"/>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«Выбор профессии»</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r>
      <w:tr w:rsidR="009567D9" w:rsidRPr="00B0079E" w:rsidTr="008D1D35">
        <w:trPr>
          <w:trHeight w:val="592"/>
        </w:trPr>
        <w:tc>
          <w:tcPr>
            <w:tcW w:w="1384" w:type="dxa"/>
            <w:vMerge/>
          </w:tcPr>
          <w:p w:rsidR="009567D9" w:rsidRPr="00B0079E" w:rsidRDefault="009567D9" w:rsidP="008D1D35">
            <w:pPr>
              <w:pStyle w:val="a3"/>
              <w:rPr>
                <w:rFonts w:ascii="Times New Roman" w:hAnsi="Times New Roman" w:cs="Times New Roman"/>
                <w:sz w:val="24"/>
                <w:szCs w:val="24"/>
              </w:rPr>
            </w:pPr>
          </w:p>
        </w:tc>
        <w:tc>
          <w:tcPr>
            <w:tcW w:w="411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«Финансовая грамотность»</w:t>
            </w:r>
          </w:p>
        </w:tc>
        <w:tc>
          <w:tcPr>
            <w:tcW w:w="1559" w:type="dxa"/>
          </w:tcPr>
          <w:p w:rsidR="009567D9" w:rsidRPr="00B0079E" w:rsidRDefault="009567D9" w:rsidP="008D1D35">
            <w:pPr>
              <w:pStyle w:val="a3"/>
              <w:rPr>
                <w:rFonts w:ascii="Times New Roman" w:hAnsi="Times New Roman" w:cs="Times New Roman"/>
                <w:sz w:val="24"/>
                <w:szCs w:val="24"/>
              </w:rPr>
            </w:pPr>
          </w:p>
        </w:tc>
        <w:tc>
          <w:tcPr>
            <w:tcW w:w="1985"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1ч</w:t>
            </w:r>
          </w:p>
        </w:tc>
        <w:tc>
          <w:tcPr>
            <w:tcW w:w="1559" w:type="dxa"/>
          </w:tcPr>
          <w:p w:rsidR="009567D9" w:rsidRPr="00B0079E" w:rsidRDefault="009567D9" w:rsidP="008D1D35">
            <w:pPr>
              <w:pStyle w:val="a3"/>
              <w:rPr>
                <w:rFonts w:ascii="Times New Roman" w:hAnsi="Times New Roman" w:cs="Times New Roman"/>
                <w:b/>
                <w:sz w:val="24"/>
                <w:szCs w:val="24"/>
              </w:rPr>
            </w:pPr>
          </w:p>
        </w:tc>
      </w:tr>
      <w:tr w:rsidR="009567D9" w:rsidRPr="00B0079E" w:rsidTr="008D1D35">
        <w:trPr>
          <w:trHeight w:val="311"/>
        </w:trPr>
        <w:tc>
          <w:tcPr>
            <w:tcW w:w="1384" w:type="dxa"/>
          </w:tcPr>
          <w:p w:rsidR="009567D9" w:rsidRPr="00B0079E" w:rsidRDefault="009567D9" w:rsidP="008D1D35">
            <w:pPr>
              <w:pStyle w:val="a3"/>
              <w:rPr>
                <w:rFonts w:ascii="Times New Roman" w:hAnsi="Times New Roman" w:cs="Times New Roman"/>
                <w:b/>
                <w:sz w:val="24"/>
                <w:szCs w:val="24"/>
              </w:rPr>
            </w:pPr>
            <w:r w:rsidRPr="00B0079E">
              <w:rPr>
                <w:rFonts w:ascii="Times New Roman" w:hAnsi="Times New Roman" w:cs="Times New Roman"/>
                <w:b/>
                <w:sz w:val="24"/>
                <w:szCs w:val="24"/>
              </w:rPr>
              <w:t>ИТОГО</w:t>
            </w:r>
          </w:p>
        </w:tc>
        <w:tc>
          <w:tcPr>
            <w:tcW w:w="4111" w:type="dxa"/>
          </w:tcPr>
          <w:p w:rsidR="009567D9" w:rsidRPr="00B0079E" w:rsidRDefault="009567D9" w:rsidP="008D1D35">
            <w:pPr>
              <w:pStyle w:val="a3"/>
              <w:rPr>
                <w:rFonts w:ascii="Times New Roman" w:hAnsi="Times New Roman" w:cs="Times New Roman"/>
                <w:sz w:val="24"/>
                <w:szCs w:val="24"/>
              </w:rPr>
            </w:pP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5ч</w:t>
            </w:r>
          </w:p>
        </w:tc>
        <w:tc>
          <w:tcPr>
            <w:tcW w:w="1985"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5ч</w:t>
            </w: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5ч</w:t>
            </w:r>
          </w:p>
        </w:tc>
        <w:tc>
          <w:tcPr>
            <w:tcW w:w="1701"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5ч</w:t>
            </w:r>
          </w:p>
        </w:tc>
        <w:tc>
          <w:tcPr>
            <w:tcW w:w="1559" w:type="dxa"/>
          </w:tcPr>
          <w:p w:rsidR="009567D9" w:rsidRPr="00B0079E" w:rsidRDefault="009567D9" w:rsidP="008D1D35">
            <w:pPr>
              <w:pStyle w:val="a3"/>
              <w:rPr>
                <w:rFonts w:ascii="Times New Roman" w:hAnsi="Times New Roman" w:cs="Times New Roman"/>
                <w:sz w:val="24"/>
                <w:szCs w:val="24"/>
              </w:rPr>
            </w:pPr>
            <w:r w:rsidRPr="00B0079E">
              <w:rPr>
                <w:rFonts w:ascii="Times New Roman" w:hAnsi="Times New Roman" w:cs="Times New Roman"/>
                <w:sz w:val="24"/>
                <w:szCs w:val="24"/>
              </w:rPr>
              <w:t>5ч</w:t>
            </w:r>
          </w:p>
        </w:tc>
      </w:tr>
    </w:tbl>
    <w:p w:rsidR="009567D9" w:rsidRPr="0053035D" w:rsidRDefault="009567D9" w:rsidP="009567D9">
      <w:pPr>
        <w:pStyle w:val="Default"/>
        <w:ind w:firstLine="709"/>
        <w:jc w:val="both"/>
        <w:rPr>
          <w:color w:val="auto"/>
        </w:rPr>
      </w:pPr>
    </w:p>
    <w:p w:rsidR="009567D9" w:rsidRPr="009567D9" w:rsidRDefault="009567D9" w:rsidP="009567D9">
      <w:pPr>
        <w:pStyle w:val="a3"/>
        <w:numPr>
          <w:ilvl w:val="1"/>
          <w:numId w:val="5"/>
        </w:numPr>
        <w:rPr>
          <w:rFonts w:ascii="Times New Roman" w:hAnsi="Times New Roman" w:cs="Times New Roman"/>
          <w:b/>
          <w:sz w:val="24"/>
          <w:szCs w:val="24"/>
        </w:rPr>
      </w:pPr>
      <w:r>
        <w:rPr>
          <w:rFonts w:ascii="Times New Roman" w:hAnsi="Times New Roman" w:cs="Times New Roman"/>
          <w:sz w:val="24"/>
          <w:szCs w:val="24"/>
        </w:rPr>
        <w:lastRenderedPageBreak/>
        <w:t xml:space="preserve">3.3. </w:t>
      </w:r>
      <w:r w:rsidRPr="009567D9">
        <w:rPr>
          <w:rFonts w:ascii="Times New Roman" w:hAnsi="Times New Roman" w:cs="Times New Roman"/>
          <w:b/>
          <w:sz w:val="24"/>
          <w:szCs w:val="24"/>
        </w:rPr>
        <w:t>Система условий реализации основной образовательной программы:</w:t>
      </w:r>
    </w:p>
    <w:p w:rsidR="009567D9" w:rsidRPr="009567D9" w:rsidRDefault="009567D9" w:rsidP="009567D9">
      <w:pPr>
        <w:pStyle w:val="a5"/>
        <w:spacing w:before="120" w:after="120"/>
        <w:outlineLvl w:val="2"/>
        <w:rPr>
          <w:rFonts w:ascii="Times New Roman" w:hAnsi="Times New Roman" w:cs="Times New Roman"/>
          <w:b/>
          <w:sz w:val="24"/>
        </w:rPr>
      </w:pPr>
      <w:r w:rsidRPr="009567D9">
        <w:rPr>
          <w:rFonts w:ascii="Times New Roman" w:hAnsi="Times New Roman" w:cs="Times New Roman"/>
          <w:b/>
          <w:sz w:val="24"/>
        </w:rPr>
        <w:t>3.3.1. Кадровые условия реализации основной образовательной программы в 2020-2021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2078"/>
        <w:gridCol w:w="2912"/>
        <w:gridCol w:w="1247"/>
        <w:gridCol w:w="1455"/>
        <w:gridCol w:w="2080"/>
        <w:gridCol w:w="2495"/>
        <w:gridCol w:w="2078"/>
      </w:tblGrid>
      <w:tr w:rsidR="009567D9" w:rsidRPr="00C61A46" w:rsidTr="009567D9">
        <w:trPr>
          <w:trHeight w:val="750"/>
        </w:trPr>
        <w:tc>
          <w:tcPr>
            <w:tcW w:w="783" w:type="dxa"/>
            <w:vAlign w:val="center"/>
          </w:tcPr>
          <w:p w:rsidR="009567D9" w:rsidRPr="00C61A46" w:rsidRDefault="009567D9" w:rsidP="008D1D35">
            <w:pPr>
              <w:pStyle w:val="Default"/>
              <w:jc w:val="center"/>
            </w:pPr>
            <w:r w:rsidRPr="00C61A46">
              <w:rPr>
                <w:bCs/>
              </w:rPr>
              <w:t>№</w:t>
            </w:r>
          </w:p>
        </w:tc>
        <w:tc>
          <w:tcPr>
            <w:tcW w:w="2078" w:type="dxa"/>
            <w:vAlign w:val="center"/>
          </w:tcPr>
          <w:p w:rsidR="009567D9" w:rsidRPr="00C61A46" w:rsidRDefault="009567D9" w:rsidP="008D1D35">
            <w:pPr>
              <w:pStyle w:val="Default"/>
              <w:jc w:val="center"/>
            </w:pPr>
            <w:r w:rsidRPr="00C61A46">
              <w:rPr>
                <w:bCs/>
              </w:rPr>
              <w:t xml:space="preserve">Фамилия Имя </w:t>
            </w:r>
            <w:r>
              <w:rPr>
                <w:bCs/>
              </w:rPr>
              <w:br/>
            </w:r>
            <w:r w:rsidRPr="00C61A46">
              <w:rPr>
                <w:bCs/>
              </w:rPr>
              <w:t>Отчество</w:t>
            </w:r>
          </w:p>
        </w:tc>
        <w:tc>
          <w:tcPr>
            <w:tcW w:w="2912" w:type="dxa"/>
            <w:vAlign w:val="center"/>
          </w:tcPr>
          <w:p w:rsidR="009567D9" w:rsidRPr="00C61A46" w:rsidRDefault="009567D9" w:rsidP="008D1D35">
            <w:pPr>
              <w:pStyle w:val="Default"/>
              <w:jc w:val="center"/>
            </w:pPr>
            <w:r w:rsidRPr="00C61A46">
              <w:rPr>
                <w:bCs/>
              </w:rPr>
              <w:t>Предмет</w:t>
            </w:r>
          </w:p>
        </w:tc>
        <w:tc>
          <w:tcPr>
            <w:tcW w:w="1247" w:type="dxa"/>
            <w:vAlign w:val="center"/>
          </w:tcPr>
          <w:p w:rsidR="009567D9" w:rsidRPr="00C61A46" w:rsidRDefault="009567D9" w:rsidP="008D1D35">
            <w:pPr>
              <w:pStyle w:val="Default"/>
              <w:jc w:val="center"/>
            </w:pPr>
            <w:r w:rsidRPr="00C61A46">
              <w:rPr>
                <w:bCs/>
              </w:rPr>
              <w:t>Возраст</w:t>
            </w:r>
          </w:p>
        </w:tc>
        <w:tc>
          <w:tcPr>
            <w:tcW w:w="1455" w:type="dxa"/>
            <w:vAlign w:val="center"/>
          </w:tcPr>
          <w:p w:rsidR="009567D9" w:rsidRPr="00C61A46" w:rsidRDefault="009567D9" w:rsidP="008D1D35">
            <w:pPr>
              <w:pStyle w:val="Default"/>
              <w:jc w:val="center"/>
            </w:pPr>
            <w:r w:rsidRPr="00C61A46">
              <w:rPr>
                <w:bCs/>
              </w:rPr>
              <w:t>Стаж работы</w:t>
            </w:r>
          </w:p>
        </w:tc>
        <w:tc>
          <w:tcPr>
            <w:tcW w:w="2080" w:type="dxa"/>
            <w:vAlign w:val="center"/>
          </w:tcPr>
          <w:p w:rsidR="009567D9" w:rsidRPr="00C61A46" w:rsidRDefault="009567D9" w:rsidP="008D1D35">
            <w:pPr>
              <w:pStyle w:val="Default"/>
              <w:jc w:val="center"/>
            </w:pPr>
            <w:r w:rsidRPr="00C61A46">
              <w:rPr>
                <w:bCs/>
              </w:rPr>
              <w:t>Уровень образования</w:t>
            </w:r>
          </w:p>
        </w:tc>
        <w:tc>
          <w:tcPr>
            <w:tcW w:w="2495" w:type="dxa"/>
            <w:vAlign w:val="center"/>
          </w:tcPr>
          <w:p w:rsidR="009567D9" w:rsidRPr="00C61A46" w:rsidRDefault="009567D9" w:rsidP="008D1D35">
            <w:pPr>
              <w:pStyle w:val="Default"/>
              <w:jc w:val="center"/>
            </w:pPr>
            <w:r w:rsidRPr="00C61A46">
              <w:rPr>
                <w:bCs/>
              </w:rPr>
              <w:t xml:space="preserve">Уровень квалификации </w:t>
            </w:r>
            <w:r>
              <w:rPr>
                <w:bCs/>
              </w:rPr>
              <w:br/>
            </w:r>
            <w:r w:rsidRPr="00C61A46">
              <w:rPr>
                <w:bCs/>
              </w:rPr>
              <w:t>(категория)</w:t>
            </w:r>
          </w:p>
        </w:tc>
        <w:tc>
          <w:tcPr>
            <w:tcW w:w="2078" w:type="dxa"/>
            <w:vAlign w:val="center"/>
          </w:tcPr>
          <w:p w:rsidR="009567D9" w:rsidRPr="00C61A46" w:rsidRDefault="009567D9" w:rsidP="008D1D35">
            <w:pPr>
              <w:pStyle w:val="Default"/>
              <w:jc w:val="center"/>
            </w:pPr>
            <w:r w:rsidRPr="00C61A46">
              <w:rPr>
                <w:bCs/>
              </w:rPr>
              <w:t>Классы</w:t>
            </w:r>
          </w:p>
        </w:tc>
      </w:tr>
      <w:tr w:rsidR="009567D9" w:rsidRPr="00C61A46" w:rsidTr="009567D9">
        <w:trPr>
          <w:trHeight w:val="835"/>
        </w:trPr>
        <w:tc>
          <w:tcPr>
            <w:tcW w:w="783" w:type="dxa"/>
            <w:vAlign w:val="center"/>
          </w:tcPr>
          <w:p w:rsidR="009567D9" w:rsidRPr="00C61A46" w:rsidRDefault="009567D9" w:rsidP="008D1D35">
            <w:pPr>
              <w:pStyle w:val="Default"/>
              <w:jc w:val="center"/>
            </w:pPr>
            <w:r>
              <w:t>1.</w:t>
            </w:r>
          </w:p>
        </w:tc>
        <w:tc>
          <w:tcPr>
            <w:tcW w:w="2078" w:type="dxa"/>
            <w:vAlign w:val="center"/>
          </w:tcPr>
          <w:p w:rsidR="009567D9" w:rsidRPr="00C61A46" w:rsidRDefault="009567D9" w:rsidP="008D1D35">
            <w:pPr>
              <w:pStyle w:val="Default"/>
            </w:pPr>
            <w:proofErr w:type="spellStart"/>
            <w:r>
              <w:t>Провоторова</w:t>
            </w:r>
            <w:proofErr w:type="spellEnd"/>
            <w:r>
              <w:t xml:space="preserve"> Т.Г.</w:t>
            </w:r>
          </w:p>
        </w:tc>
        <w:tc>
          <w:tcPr>
            <w:tcW w:w="2912" w:type="dxa"/>
            <w:vAlign w:val="center"/>
          </w:tcPr>
          <w:p w:rsidR="009567D9" w:rsidRPr="00C61A46" w:rsidRDefault="009567D9" w:rsidP="008D1D35">
            <w:pPr>
              <w:pStyle w:val="Default"/>
              <w:jc w:val="center"/>
            </w:pPr>
            <w:r>
              <w:t>Биология</w:t>
            </w:r>
          </w:p>
        </w:tc>
        <w:tc>
          <w:tcPr>
            <w:tcW w:w="1247" w:type="dxa"/>
            <w:vAlign w:val="center"/>
          </w:tcPr>
          <w:p w:rsidR="009567D9" w:rsidRPr="0033529B" w:rsidRDefault="009567D9" w:rsidP="008D1D35">
            <w:pPr>
              <w:pStyle w:val="Default"/>
              <w:jc w:val="center"/>
              <w:rPr>
                <w:color w:val="auto"/>
              </w:rPr>
            </w:pPr>
            <w:r>
              <w:rPr>
                <w:color w:val="auto"/>
              </w:rPr>
              <w:t>66</w:t>
            </w:r>
          </w:p>
        </w:tc>
        <w:tc>
          <w:tcPr>
            <w:tcW w:w="1455" w:type="dxa"/>
            <w:vAlign w:val="center"/>
          </w:tcPr>
          <w:p w:rsidR="009567D9" w:rsidRPr="00C61A46" w:rsidRDefault="009567D9" w:rsidP="008D1D35">
            <w:pPr>
              <w:pStyle w:val="Default"/>
              <w:jc w:val="center"/>
            </w:pPr>
            <w:r>
              <w:t>43</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соответствие</w:t>
            </w:r>
          </w:p>
        </w:tc>
        <w:tc>
          <w:tcPr>
            <w:tcW w:w="2078" w:type="dxa"/>
            <w:vAlign w:val="center"/>
          </w:tcPr>
          <w:p w:rsidR="009567D9" w:rsidRPr="00C61A46" w:rsidRDefault="009567D9" w:rsidP="008D1D35">
            <w:pPr>
              <w:pStyle w:val="Default"/>
              <w:jc w:val="center"/>
            </w:pPr>
            <w:r>
              <w:t>5,6,7,8,9</w:t>
            </w:r>
          </w:p>
        </w:tc>
      </w:tr>
      <w:tr w:rsidR="009567D9" w:rsidRPr="00C61A46" w:rsidTr="009567D9">
        <w:trPr>
          <w:trHeight w:val="798"/>
        </w:trPr>
        <w:tc>
          <w:tcPr>
            <w:tcW w:w="783" w:type="dxa"/>
            <w:vAlign w:val="center"/>
          </w:tcPr>
          <w:p w:rsidR="009567D9" w:rsidRPr="00C61A46" w:rsidRDefault="009567D9" w:rsidP="008D1D35">
            <w:pPr>
              <w:pStyle w:val="Default"/>
              <w:jc w:val="center"/>
            </w:pPr>
            <w:r>
              <w:t>2</w:t>
            </w:r>
          </w:p>
        </w:tc>
        <w:tc>
          <w:tcPr>
            <w:tcW w:w="2078" w:type="dxa"/>
            <w:vAlign w:val="center"/>
          </w:tcPr>
          <w:p w:rsidR="009567D9" w:rsidRPr="00C61A46" w:rsidRDefault="009567D9" w:rsidP="008D1D35">
            <w:pPr>
              <w:pStyle w:val="Default"/>
            </w:pPr>
            <w:r>
              <w:t>Недопекина Е.В.</w:t>
            </w:r>
          </w:p>
        </w:tc>
        <w:tc>
          <w:tcPr>
            <w:tcW w:w="2912" w:type="dxa"/>
            <w:vAlign w:val="center"/>
          </w:tcPr>
          <w:p w:rsidR="009567D9" w:rsidRPr="00C61A46" w:rsidRDefault="009567D9" w:rsidP="008D1D35">
            <w:pPr>
              <w:pStyle w:val="Default"/>
              <w:jc w:val="center"/>
            </w:pPr>
            <w:r>
              <w:t>Математика</w:t>
            </w:r>
          </w:p>
        </w:tc>
        <w:tc>
          <w:tcPr>
            <w:tcW w:w="1247" w:type="dxa"/>
            <w:vAlign w:val="center"/>
          </w:tcPr>
          <w:p w:rsidR="009567D9" w:rsidRPr="00C61A46" w:rsidRDefault="009567D9" w:rsidP="008D1D35">
            <w:pPr>
              <w:pStyle w:val="Default"/>
              <w:jc w:val="center"/>
            </w:pPr>
            <w:r>
              <w:t>37</w:t>
            </w:r>
          </w:p>
        </w:tc>
        <w:tc>
          <w:tcPr>
            <w:tcW w:w="1455" w:type="dxa"/>
            <w:vAlign w:val="center"/>
          </w:tcPr>
          <w:p w:rsidR="009567D9" w:rsidRPr="00C61A46" w:rsidRDefault="009567D9" w:rsidP="008D1D35">
            <w:pPr>
              <w:pStyle w:val="Default"/>
              <w:jc w:val="center"/>
            </w:pPr>
            <w:r>
              <w:t>16</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первая</w:t>
            </w:r>
          </w:p>
        </w:tc>
        <w:tc>
          <w:tcPr>
            <w:tcW w:w="2078" w:type="dxa"/>
            <w:vAlign w:val="center"/>
          </w:tcPr>
          <w:p w:rsidR="009567D9" w:rsidRDefault="009567D9" w:rsidP="008D1D35">
            <w:pPr>
              <w:pStyle w:val="Default"/>
              <w:jc w:val="center"/>
            </w:pPr>
            <w:r>
              <w:t>5,6,7,8,9</w:t>
            </w:r>
          </w:p>
        </w:tc>
      </w:tr>
      <w:tr w:rsidR="009567D9" w:rsidRPr="00C61A46" w:rsidTr="009567D9">
        <w:trPr>
          <w:trHeight w:val="798"/>
        </w:trPr>
        <w:tc>
          <w:tcPr>
            <w:tcW w:w="783" w:type="dxa"/>
            <w:vAlign w:val="center"/>
          </w:tcPr>
          <w:p w:rsidR="009567D9" w:rsidRPr="00C61A46" w:rsidRDefault="009567D9" w:rsidP="008D1D35">
            <w:pPr>
              <w:pStyle w:val="Default"/>
              <w:jc w:val="center"/>
            </w:pPr>
            <w:r>
              <w:t>3</w:t>
            </w:r>
          </w:p>
        </w:tc>
        <w:tc>
          <w:tcPr>
            <w:tcW w:w="2078" w:type="dxa"/>
            <w:vAlign w:val="center"/>
          </w:tcPr>
          <w:p w:rsidR="009567D9" w:rsidRPr="00C61A46" w:rsidRDefault="009567D9" w:rsidP="008D1D35">
            <w:pPr>
              <w:pStyle w:val="Default"/>
            </w:pPr>
            <w:proofErr w:type="spellStart"/>
            <w:r>
              <w:t>Кудымова</w:t>
            </w:r>
            <w:proofErr w:type="spellEnd"/>
            <w:r>
              <w:t xml:space="preserve"> С.А.</w:t>
            </w:r>
          </w:p>
        </w:tc>
        <w:tc>
          <w:tcPr>
            <w:tcW w:w="2912" w:type="dxa"/>
            <w:vAlign w:val="center"/>
          </w:tcPr>
          <w:p w:rsidR="009567D9" w:rsidRPr="00C61A46" w:rsidRDefault="009567D9" w:rsidP="008D1D35">
            <w:pPr>
              <w:pStyle w:val="Default"/>
              <w:jc w:val="center"/>
            </w:pPr>
            <w:r>
              <w:t>Русский язык и литература</w:t>
            </w:r>
          </w:p>
        </w:tc>
        <w:tc>
          <w:tcPr>
            <w:tcW w:w="1247" w:type="dxa"/>
            <w:vAlign w:val="center"/>
          </w:tcPr>
          <w:p w:rsidR="009567D9" w:rsidRPr="00C61A46" w:rsidRDefault="009567D9" w:rsidP="008D1D35">
            <w:pPr>
              <w:pStyle w:val="Default"/>
              <w:jc w:val="center"/>
            </w:pPr>
            <w:r>
              <w:t>46</w:t>
            </w:r>
          </w:p>
        </w:tc>
        <w:tc>
          <w:tcPr>
            <w:tcW w:w="1455" w:type="dxa"/>
            <w:vAlign w:val="center"/>
          </w:tcPr>
          <w:p w:rsidR="009567D9" w:rsidRPr="00C61A46" w:rsidRDefault="009567D9" w:rsidP="008D1D35">
            <w:pPr>
              <w:pStyle w:val="Default"/>
              <w:jc w:val="center"/>
            </w:pPr>
            <w:r>
              <w:t>27</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высшая</w:t>
            </w:r>
          </w:p>
        </w:tc>
        <w:tc>
          <w:tcPr>
            <w:tcW w:w="2078" w:type="dxa"/>
            <w:vAlign w:val="center"/>
          </w:tcPr>
          <w:p w:rsidR="009567D9" w:rsidRDefault="009567D9" w:rsidP="008D1D35">
            <w:pPr>
              <w:pStyle w:val="Default"/>
              <w:jc w:val="center"/>
            </w:pPr>
            <w:r>
              <w:t>5,6,7,8,9</w:t>
            </w:r>
          </w:p>
        </w:tc>
      </w:tr>
      <w:tr w:rsidR="009567D9" w:rsidRPr="00C61A46" w:rsidTr="009567D9">
        <w:trPr>
          <w:trHeight w:val="835"/>
        </w:trPr>
        <w:tc>
          <w:tcPr>
            <w:tcW w:w="783" w:type="dxa"/>
            <w:vAlign w:val="center"/>
          </w:tcPr>
          <w:p w:rsidR="009567D9" w:rsidRPr="00C61A46" w:rsidRDefault="009567D9" w:rsidP="008D1D35">
            <w:pPr>
              <w:pStyle w:val="Default"/>
              <w:jc w:val="center"/>
            </w:pPr>
            <w:r>
              <w:t>4</w:t>
            </w:r>
          </w:p>
        </w:tc>
        <w:tc>
          <w:tcPr>
            <w:tcW w:w="2078" w:type="dxa"/>
            <w:vAlign w:val="center"/>
          </w:tcPr>
          <w:p w:rsidR="009567D9" w:rsidRPr="00C61A46" w:rsidRDefault="009567D9" w:rsidP="008D1D35">
            <w:pPr>
              <w:pStyle w:val="Default"/>
            </w:pPr>
            <w:r>
              <w:t>Крючкова М.В.</w:t>
            </w:r>
          </w:p>
        </w:tc>
        <w:tc>
          <w:tcPr>
            <w:tcW w:w="2912" w:type="dxa"/>
            <w:vAlign w:val="center"/>
          </w:tcPr>
          <w:p w:rsidR="009567D9" w:rsidRPr="00C61A46" w:rsidRDefault="009567D9" w:rsidP="008D1D35">
            <w:pPr>
              <w:pStyle w:val="Default"/>
              <w:jc w:val="center"/>
            </w:pPr>
            <w:r>
              <w:t xml:space="preserve">Изобразительное искусство, технология, </w:t>
            </w:r>
            <w:proofErr w:type="spellStart"/>
            <w:proofErr w:type="gramStart"/>
            <w:r>
              <w:t>музыка,ОДНКНР</w:t>
            </w:r>
            <w:proofErr w:type="spellEnd"/>
            <w:proofErr w:type="gramEnd"/>
          </w:p>
        </w:tc>
        <w:tc>
          <w:tcPr>
            <w:tcW w:w="1247" w:type="dxa"/>
            <w:vAlign w:val="center"/>
          </w:tcPr>
          <w:p w:rsidR="009567D9" w:rsidRPr="00C61A46" w:rsidRDefault="009567D9" w:rsidP="008D1D35">
            <w:pPr>
              <w:pStyle w:val="Default"/>
              <w:jc w:val="center"/>
            </w:pPr>
            <w:r>
              <w:t>45</w:t>
            </w:r>
          </w:p>
        </w:tc>
        <w:tc>
          <w:tcPr>
            <w:tcW w:w="1455" w:type="dxa"/>
            <w:vAlign w:val="center"/>
          </w:tcPr>
          <w:p w:rsidR="009567D9" w:rsidRPr="00C61A46" w:rsidRDefault="009567D9" w:rsidP="008D1D35">
            <w:pPr>
              <w:pStyle w:val="Default"/>
              <w:jc w:val="center"/>
            </w:pPr>
            <w:r>
              <w:t>19</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соответствие</w:t>
            </w:r>
          </w:p>
        </w:tc>
        <w:tc>
          <w:tcPr>
            <w:tcW w:w="2078" w:type="dxa"/>
            <w:vAlign w:val="center"/>
          </w:tcPr>
          <w:p w:rsidR="009567D9" w:rsidRDefault="009567D9" w:rsidP="008D1D35">
            <w:pPr>
              <w:pStyle w:val="Default"/>
              <w:jc w:val="center"/>
            </w:pPr>
            <w:r>
              <w:t>5,6,7,8,9</w:t>
            </w:r>
          </w:p>
        </w:tc>
      </w:tr>
      <w:tr w:rsidR="009567D9" w:rsidRPr="00C61A46" w:rsidTr="009567D9">
        <w:trPr>
          <w:trHeight w:val="835"/>
        </w:trPr>
        <w:tc>
          <w:tcPr>
            <w:tcW w:w="783" w:type="dxa"/>
            <w:vAlign w:val="center"/>
          </w:tcPr>
          <w:p w:rsidR="009567D9" w:rsidRPr="00C61A46" w:rsidRDefault="009567D9" w:rsidP="008D1D35">
            <w:pPr>
              <w:pStyle w:val="Default"/>
              <w:jc w:val="center"/>
            </w:pPr>
            <w:r>
              <w:t>5</w:t>
            </w:r>
          </w:p>
        </w:tc>
        <w:tc>
          <w:tcPr>
            <w:tcW w:w="2078" w:type="dxa"/>
            <w:vAlign w:val="center"/>
          </w:tcPr>
          <w:p w:rsidR="009567D9" w:rsidRPr="00C61A46" w:rsidRDefault="009567D9" w:rsidP="008D1D35">
            <w:pPr>
              <w:pStyle w:val="Default"/>
            </w:pPr>
            <w:r>
              <w:t>Соколина Т.В.</w:t>
            </w:r>
          </w:p>
        </w:tc>
        <w:tc>
          <w:tcPr>
            <w:tcW w:w="2912" w:type="dxa"/>
            <w:vAlign w:val="center"/>
          </w:tcPr>
          <w:p w:rsidR="009567D9" w:rsidRPr="00C61A46" w:rsidRDefault="009567D9" w:rsidP="008D1D35">
            <w:pPr>
              <w:pStyle w:val="Default"/>
              <w:jc w:val="center"/>
            </w:pPr>
            <w:r>
              <w:t>История</w:t>
            </w:r>
          </w:p>
        </w:tc>
        <w:tc>
          <w:tcPr>
            <w:tcW w:w="1247" w:type="dxa"/>
            <w:vAlign w:val="center"/>
          </w:tcPr>
          <w:p w:rsidR="009567D9" w:rsidRPr="00C61A46" w:rsidRDefault="009567D9" w:rsidP="008D1D35">
            <w:pPr>
              <w:pStyle w:val="Default"/>
              <w:jc w:val="center"/>
            </w:pPr>
            <w:r>
              <w:t>51</w:t>
            </w:r>
          </w:p>
        </w:tc>
        <w:tc>
          <w:tcPr>
            <w:tcW w:w="1455" w:type="dxa"/>
            <w:vAlign w:val="center"/>
          </w:tcPr>
          <w:p w:rsidR="009567D9" w:rsidRPr="00C61A46" w:rsidRDefault="009567D9" w:rsidP="008D1D35">
            <w:pPr>
              <w:pStyle w:val="Default"/>
              <w:jc w:val="center"/>
            </w:pPr>
            <w:r>
              <w:t>32</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первая</w:t>
            </w:r>
          </w:p>
        </w:tc>
        <w:tc>
          <w:tcPr>
            <w:tcW w:w="2078" w:type="dxa"/>
            <w:vAlign w:val="center"/>
          </w:tcPr>
          <w:p w:rsidR="009567D9" w:rsidRDefault="009567D9" w:rsidP="008D1D35">
            <w:pPr>
              <w:pStyle w:val="Default"/>
              <w:jc w:val="center"/>
            </w:pPr>
            <w:r>
              <w:t>5,6,7,8,9</w:t>
            </w:r>
          </w:p>
        </w:tc>
      </w:tr>
      <w:tr w:rsidR="009567D9" w:rsidRPr="00C61A46" w:rsidTr="009567D9">
        <w:trPr>
          <w:trHeight w:val="732"/>
        </w:trPr>
        <w:tc>
          <w:tcPr>
            <w:tcW w:w="783" w:type="dxa"/>
            <w:vAlign w:val="center"/>
          </w:tcPr>
          <w:p w:rsidR="009567D9" w:rsidRPr="00C61A46" w:rsidRDefault="009567D9" w:rsidP="008D1D35">
            <w:pPr>
              <w:pStyle w:val="Default"/>
              <w:jc w:val="center"/>
            </w:pPr>
            <w:r>
              <w:t>6</w:t>
            </w:r>
          </w:p>
        </w:tc>
        <w:tc>
          <w:tcPr>
            <w:tcW w:w="2078" w:type="dxa"/>
            <w:vAlign w:val="center"/>
          </w:tcPr>
          <w:p w:rsidR="009567D9" w:rsidRPr="00C61A46" w:rsidRDefault="009567D9" w:rsidP="008D1D35">
            <w:pPr>
              <w:pStyle w:val="Default"/>
            </w:pPr>
            <w:proofErr w:type="spellStart"/>
            <w:r>
              <w:t>Чаущак</w:t>
            </w:r>
            <w:proofErr w:type="spellEnd"/>
            <w:r>
              <w:t xml:space="preserve"> Н.А.</w:t>
            </w:r>
          </w:p>
        </w:tc>
        <w:tc>
          <w:tcPr>
            <w:tcW w:w="2912" w:type="dxa"/>
            <w:vAlign w:val="center"/>
          </w:tcPr>
          <w:p w:rsidR="009567D9" w:rsidRPr="00C61A46" w:rsidRDefault="009567D9" w:rsidP="008D1D35">
            <w:pPr>
              <w:pStyle w:val="Default"/>
              <w:jc w:val="center"/>
            </w:pPr>
            <w:r>
              <w:t>Немецкий язык</w:t>
            </w:r>
          </w:p>
        </w:tc>
        <w:tc>
          <w:tcPr>
            <w:tcW w:w="1247" w:type="dxa"/>
            <w:vAlign w:val="center"/>
          </w:tcPr>
          <w:p w:rsidR="009567D9" w:rsidRPr="00C61A46" w:rsidRDefault="009567D9" w:rsidP="008D1D35">
            <w:pPr>
              <w:pStyle w:val="Default"/>
              <w:jc w:val="center"/>
            </w:pPr>
            <w:r>
              <w:t>53</w:t>
            </w:r>
          </w:p>
        </w:tc>
        <w:tc>
          <w:tcPr>
            <w:tcW w:w="1455" w:type="dxa"/>
            <w:vAlign w:val="center"/>
          </w:tcPr>
          <w:p w:rsidR="009567D9" w:rsidRPr="00C61A46" w:rsidRDefault="009567D9" w:rsidP="008D1D35">
            <w:pPr>
              <w:pStyle w:val="Default"/>
              <w:jc w:val="center"/>
            </w:pPr>
            <w:r>
              <w:t>30</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соответствие</w:t>
            </w:r>
          </w:p>
        </w:tc>
        <w:tc>
          <w:tcPr>
            <w:tcW w:w="2078" w:type="dxa"/>
            <w:vAlign w:val="center"/>
          </w:tcPr>
          <w:p w:rsidR="009567D9" w:rsidRDefault="009567D9" w:rsidP="008D1D35">
            <w:pPr>
              <w:pStyle w:val="Default"/>
              <w:jc w:val="center"/>
            </w:pPr>
            <w:r>
              <w:t>5,6,7,8,9</w:t>
            </w:r>
          </w:p>
        </w:tc>
      </w:tr>
      <w:tr w:rsidR="009567D9" w:rsidRPr="00C61A46" w:rsidTr="009567D9">
        <w:trPr>
          <w:trHeight w:val="732"/>
        </w:trPr>
        <w:tc>
          <w:tcPr>
            <w:tcW w:w="783" w:type="dxa"/>
            <w:vAlign w:val="center"/>
          </w:tcPr>
          <w:p w:rsidR="009567D9" w:rsidRDefault="009567D9" w:rsidP="008D1D35">
            <w:pPr>
              <w:pStyle w:val="Default"/>
              <w:jc w:val="center"/>
            </w:pPr>
            <w:r>
              <w:t>7</w:t>
            </w:r>
          </w:p>
        </w:tc>
        <w:tc>
          <w:tcPr>
            <w:tcW w:w="2078" w:type="dxa"/>
            <w:vAlign w:val="center"/>
          </w:tcPr>
          <w:p w:rsidR="009567D9" w:rsidRPr="00C61A46" w:rsidRDefault="009567D9" w:rsidP="008D1D35">
            <w:pPr>
              <w:pStyle w:val="Default"/>
            </w:pPr>
            <w:proofErr w:type="spellStart"/>
            <w:r>
              <w:t>Крицкая</w:t>
            </w:r>
            <w:proofErr w:type="spellEnd"/>
            <w:r>
              <w:t xml:space="preserve"> Л.А.</w:t>
            </w:r>
          </w:p>
        </w:tc>
        <w:tc>
          <w:tcPr>
            <w:tcW w:w="2912" w:type="dxa"/>
            <w:vAlign w:val="center"/>
          </w:tcPr>
          <w:p w:rsidR="009567D9" w:rsidRPr="00C61A46" w:rsidRDefault="009567D9" w:rsidP="008D1D35">
            <w:pPr>
              <w:pStyle w:val="Default"/>
              <w:jc w:val="center"/>
            </w:pPr>
            <w:r>
              <w:t>География, физика, информатика,</w:t>
            </w:r>
          </w:p>
        </w:tc>
        <w:tc>
          <w:tcPr>
            <w:tcW w:w="1247" w:type="dxa"/>
            <w:vAlign w:val="center"/>
          </w:tcPr>
          <w:p w:rsidR="009567D9" w:rsidRPr="00C61A46" w:rsidRDefault="009567D9" w:rsidP="008D1D35">
            <w:pPr>
              <w:pStyle w:val="Default"/>
              <w:jc w:val="center"/>
            </w:pPr>
            <w:r>
              <w:t>51</w:t>
            </w:r>
          </w:p>
        </w:tc>
        <w:tc>
          <w:tcPr>
            <w:tcW w:w="1455" w:type="dxa"/>
            <w:vAlign w:val="center"/>
          </w:tcPr>
          <w:p w:rsidR="009567D9" w:rsidRPr="00C61A46" w:rsidRDefault="009567D9" w:rsidP="008D1D35">
            <w:pPr>
              <w:pStyle w:val="Default"/>
              <w:jc w:val="center"/>
            </w:pPr>
            <w:r>
              <w:t>30</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высшая</w:t>
            </w:r>
          </w:p>
        </w:tc>
        <w:tc>
          <w:tcPr>
            <w:tcW w:w="2078" w:type="dxa"/>
            <w:vAlign w:val="center"/>
          </w:tcPr>
          <w:p w:rsidR="009567D9" w:rsidRDefault="009567D9" w:rsidP="008D1D35">
            <w:pPr>
              <w:pStyle w:val="Default"/>
              <w:jc w:val="center"/>
            </w:pPr>
            <w:r>
              <w:t>6,7,8,9</w:t>
            </w:r>
          </w:p>
        </w:tc>
      </w:tr>
      <w:tr w:rsidR="009567D9" w:rsidRPr="00C61A46" w:rsidTr="009567D9">
        <w:trPr>
          <w:trHeight w:val="732"/>
        </w:trPr>
        <w:tc>
          <w:tcPr>
            <w:tcW w:w="783" w:type="dxa"/>
            <w:vAlign w:val="center"/>
          </w:tcPr>
          <w:p w:rsidR="009567D9" w:rsidRPr="005A3997" w:rsidRDefault="009567D9" w:rsidP="008D1D35">
            <w:pPr>
              <w:pStyle w:val="Default"/>
              <w:jc w:val="center"/>
            </w:pPr>
            <w:r>
              <w:t>8</w:t>
            </w:r>
          </w:p>
        </w:tc>
        <w:tc>
          <w:tcPr>
            <w:tcW w:w="2078" w:type="dxa"/>
            <w:vAlign w:val="center"/>
          </w:tcPr>
          <w:p w:rsidR="009567D9" w:rsidRPr="005A3997" w:rsidRDefault="009567D9" w:rsidP="008D1D35">
            <w:pPr>
              <w:pStyle w:val="Default"/>
            </w:pPr>
            <w:r>
              <w:t>Евсеев Д.А.</w:t>
            </w:r>
          </w:p>
        </w:tc>
        <w:tc>
          <w:tcPr>
            <w:tcW w:w="2912" w:type="dxa"/>
            <w:vAlign w:val="center"/>
          </w:tcPr>
          <w:p w:rsidR="009567D9" w:rsidRPr="005A3997" w:rsidRDefault="009567D9" w:rsidP="008D1D35">
            <w:pPr>
              <w:pStyle w:val="Default"/>
              <w:jc w:val="center"/>
            </w:pPr>
            <w:r w:rsidRPr="005A3997">
              <w:t>Ф</w:t>
            </w:r>
            <w:r w:rsidRPr="00831F81">
              <w:t>изическ</w:t>
            </w:r>
            <w:r w:rsidRPr="005A3997">
              <w:t>ая культура</w:t>
            </w:r>
          </w:p>
        </w:tc>
        <w:tc>
          <w:tcPr>
            <w:tcW w:w="1247" w:type="dxa"/>
            <w:vAlign w:val="center"/>
          </w:tcPr>
          <w:p w:rsidR="009567D9" w:rsidRPr="005A3997" w:rsidRDefault="009567D9" w:rsidP="008D1D35">
            <w:pPr>
              <w:pStyle w:val="Default"/>
              <w:jc w:val="center"/>
              <w:rPr>
                <w:color w:val="auto"/>
              </w:rPr>
            </w:pPr>
            <w:r>
              <w:rPr>
                <w:color w:val="auto"/>
              </w:rPr>
              <w:t>27</w:t>
            </w:r>
          </w:p>
        </w:tc>
        <w:tc>
          <w:tcPr>
            <w:tcW w:w="1455" w:type="dxa"/>
            <w:vAlign w:val="center"/>
          </w:tcPr>
          <w:p w:rsidR="009567D9" w:rsidRPr="005A3997" w:rsidRDefault="009567D9" w:rsidP="008D1D35">
            <w:pPr>
              <w:pStyle w:val="Default"/>
              <w:jc w:val="center"/>
            </w:pPr>
            <w:r>
              <w:t>4</w:t>
            </w:r>
          </w:p>
        </w:tc>
        <w:tc>
          <w:tcPr>
            <w:tcW w:w="2080" w:type="dxa"/>
            <w:vAlign w:val="center"/>
          </w:tcPr>
          <w:p w:rsidR="009567D9" w:rsidRPr="005A3997" w:rsidRDefault="009567D9" w:rsidP="008D1D35">
            <w:pPr>
              <w:pStyle w:val="Default"/>
              <w:jc w:val="center"/>
            </w:pPr>
            <w:r w:rsidRPr="005A3997">
              <w:t>высшее</w:t>
            </w:r>
          </w:p>
        </w:tc>
        <w:tc>
          <w:tcPr>
            <w:tcW w:w="2495" w:type="dxa"/>
            <w:vAlign w:val="center"/>
          </w:tcPr>
          <w:p w:rsidR="009567D9" w:rsidRPr="005A3997" w:rsidRDefault="009567D9" w:rsidP="008D1D35">
            <w:pPr>
              <w:pStyle w:val="Default"/>
              <w:jc w:val="center"/>
            </w:pPr>
            <w:r>
              <w:t>первая</w:t>
            </w:r>
          </w:p>
        </w:tc>
        <w:tc>
          <w:tcPr>
            <w:tcW w:w="2078" w:type="dxa"/>
            <w:vAlign w:val="center"/>
          </w:tcPr>
          <w:p w:rsidR="009567D9" w:rsidRDefault="009567D9" w:rsidP="008D1D35">
            <w:pPr>
              <w:pStyle w:val="Default"/>
              <w:jc w:val="center"/>
            </w:pPr>
            <w:r w:rsidRPr="005A3997">
              <w:t>5,6</w:t>
            </w:r>
            <w:r>
              <w:t>,7,8,9</w:t>
            </w:r>
          </w:p>
        </w:tc>
      </w:tr>
      <w:tr w:rsidR="009567D9" w:rsidRPr="00C61A46" w:rsidTr="009567D9">
        <w:trPr>
          <w:trHeight w:val="732"/>
        </w:trPr>
        <w:tc>
          <w:tcPr>
            <w:tcW w:w="783" w:type="dxa"/>
            <w:vAlign w:val="center"/>
          </w:tcPr>
          <w:p w:rsidR="009567D9" w:rsidRDefault="009567D9" w:rsidP="008D1D35">
            <w:pPr>
              <w:pStyle w:val="Default"/>
              <w:jc w:val="center"/>
            </w:pPr>
            <w:r>
              <w:t>9</w:t>
            </w:r>
          </w:p>
        </w:tc>
        <w:tc>
          <w:tcPr>
            <w:tcW w:w="2078" w:type="dxa"/>
            <w:vAlign w:val="center"/>
          </w:tcPr>
          <w:p w:rsidR="009567D9" w:rsidRPr="00C61A46" w:rsidRDefault="009567D9" w:rsidP="008D1D35">
            <w:pPr>
              <w:pStyle w:val="Default"/>
            </w:pPr>
            <w:proofErr w:type="spellStart"/>
            <w:r>
              <w:t>Кудымова</w:t>
            </w:r>
            <w:proofErr w:type="spellEnd"/>
            <w:r>
              <w:t xml:space="preserve"> Н.Ф.</w:t>
            </w:r>
          </w:p>
        </w:tc>
        <w:tc>
          <w:tcPr>
            <w:tcW w:w="2912" w:type="dxa"/>
            <w:vAlign w:val="center"/>
          </w:tcPr>
          <w:p w:rsidR="009567D9" w:rsidRPr="00C61A46" w:rsidRDefault="009567D9" w:rsidP="008D1D35">
            <w:pPr>
              <w:pStyle w:val="Default"/>
              <w:jc w:val="center"/>
            </w:pPr>
            <w:r>
              <w:t xml:space="preserve"> обществознание</w:t>
            </w:r>
          </w:p>
        </w:tc>
        <w:tc>
          <w:tcPr>
            <w:tcW w:w="1247" w:type="dxa"/>
            <w:vAlign w:val="center"/>
          </w:tcPr>
          <w:p w:rsidR="009567D9" w:rsidRPr="00C61A46" w:rsidRDefault="009567D9" w:rsidP="008D1D35">
            <w:pPr>
              <w:pStyle w:val="Default"/>
              <w:jc w:val="center"/>
            </w:pPr>
            <w:r>
              <w:t>73</w:t>
            </w:r>
          </w:p>
        </w:tc>
        <w:tc>
          <w:tcPr>
            <w:tcW w:w="1455" w:type="dxa"/>
            <w:vAlign w:val="center"/>
          </w:tcPr>
          <w:p w:rsidR="009567D9" w:rsidRPr="0033529B" w:rsidRDefault="009567D9" w:rsidP="008D1D35">
            <w:pPr>
              <w:pStyle w:val="Default"/>
              <w:jc w:val="center"/>
              <w:rPr>
                <w:color w:val="auto"/>
              </w:rPr>
            </w:pPr>
            <w:r>
              <w:rPr>
                <w:color w:val="auto"/>
              </w:rPr>
              <w:t>55</w:t>
            </w:r>
          </w:p>
        </w:tc>
        <w:tc>
          <w:tcPr>
            <w:tcW w:w="2080" w:type="dxa"/>
            <w:vAlign w:val="center"/>
          </w:tcPr>
          <w:p w:rsidR="009567D9" w:rsidRPr="00C61A46" w:rsidRDefault="009567D9" w:rsidP="008D1D35">
            <w:pPr>
              <w:pStyle w:val="Default"/>
              <w:jc w:val="center"/>
            </w:pPr>
            <w:r>
              <w:t>высшее</w:t>
            </w:r>
          </w:p>
        </w:tc>
        <w:tc>
          <w:tcPr>
            <w:tcW w:w="2495" w:type="dxa"/>
            <w:vAlign w:val="center"/>
          </w:tcPr>
          <w:p w:rsidR="009567D9" w:rsidRPr="00C61A46" w:rsidRDefault="009567D9" w:rsidP="008D1D35">
            <w:pPr>
              <w:pStyle w:val="Default"/>
              <w:jc w:val="center"/>
            </w:pPr>
            <w:r>
              <w:t>соответствие</w:t>
            </w:r>
          </w:p>
        </w:tc>
        <w:tc>
          <w:tcPr>
            <w:tcW w:w="2078" w:type="dxa"/>
            <w:vAlign w:val="center"/>
          </w:tcPr>
          <w:p w:rsidR="009567D9" w:rsidRPr="005A3997" w:rsidRDefault="009567D9" w:rsidP="008D1D35">
            <w:pPr>
              <w:pStyle w:val="Default"/>
              <w:jc w:val="center"/>
            </w:pPr>
            <w:r>
              <w:t>5,</w:t>
            </w:r>
            <w:r w:rsidRPr="005A3997">
              <w:t>6</w:t>
            </w:r>
            <w:r>
              <w:t>,7,8,9</w:t>
            </w:r>
          </w:p>
        </w:tc>
      </w:tr>
    </w:tbl>
    <w:p w:rsidR="009567D9" w:rsidRDefault="009567D9" w:rsidP="009567D9"/>
    <w:p w:rsidR="00ED5E52" w:rsidRPr="000772E4" w:rsidRDefault="00ED5E52" w:rsidP="000772E4">
      <w:pPr>
        <w:pStyle w:val="a3"/>
        <w:ind w:left="720"/>
        <w:jc w:val="center"/>
        <w:rPr>
          <w:rFonts w:ascii="Times New Roman" w:hAnsi="Times New Roman" w:cs="Times New Roman"/>
          <w:b/>
          <w:sz w:val="24"/>
        </w:rPr>
      </w:pPr>
    </w:p>
    <w:sectPr w:rsidR="00ED5E52" w:rsidRPr="000772E4" w:rsidSect="00A95F1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200CB">
      <w:pPr>
        <w:spacing w:after="0" w:line="240" w:lineRule="auto"/>
      </w:pPr>
      <w:r>
        <w:separator/>
      </w:r>
    </w:p>
  </w:endnote>
  <w:endnote w:type="continuationSeparator" w:id="0">
    <w:p w:rsidR="00000000" w:rsidRDefault="00B20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7C2" w:rsidRPr="00E077C2" w:rsidRDefault="00B200CB" w:rsidP="00E077C2">
    <w:pPr>
      <w:pStyle w:val="a6"/>
      <w:jc w:val="center"/>
    </w:pPr>
    <w:r w:rsidRPr="00E077C2">
      <w:fldChar w:fldCharType="begin"/>
    </w:r>
    <w:r w:rsidRPr="00E077C2">
      <w:instrText>PAGE   \* MERGEFORMAT</w:instrText>
    </w:r>
    <w:r w:rsidRPr="00E077C2">
      <w:fldChar w:fldCharType="separate"/>
    </w:r>
    <w:r w:rsidR="009567D9" w:rsidRPr="009567D9">
      <w:rPr>
        <w:noProof/>
        <w:lang w:val="ru-RU"/>
      </w:rPr>
      <w:t>9</w:t>
    </w:r>
    <w:r w:rsidRPr="00E077C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200CB">
      <w:pPr>
        <w:spacing w:after="0" w:line="240" w:lineRule="auto"/>
      </w:pPr>
      <w:r>
        <w:separator/>
      </w:r>
    </w:p>
  </w:footnote>
  <w:footnote w:type="continuationSeparator" w:id="0">
    <w:p w:rsidR="00000000" w:rsidRDefault="00B200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00A85"/>
    <w:multiLevelType w:val="multilevel"/>
    <w:tmpl w:val="7A6ADB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4C20AD6"/>
    <w:multiLevelType w:val="multilevel"/>
    <w:tmpl w:val="7A6ADB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F32787D"/>
    <w:multiLevelType w:val="hybridMultilevel"/>
    <w:tmpl w:val="3A02CB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5DBA737A"/>
    <w:multiLevelType w:val="multilevel"/>
    <w:tmpl w:val="7A6ADB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1274DFD"/>
    <w:multiLevelType w:val="multilevel"/>
    <w:tmpl w:val="7A6ADB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2D96"/>
    <w:rsid w:val="000772E4"/>
    <w:rsid w:val="00092D96"/>
    <w:rsid w:val="003D0B74"/>
    <w:rsid w:val="00800911"/>
    <w:rsid w:val="009567D9"/>
    <w:rsid w:val="009B5DC2"/>
    <w:rsid w:val="009D5F43"/>
    <w:rsid w:val="00B02534"/>
    <w:rsid w:val="00B200CB"/>
    <w:rsid w:val="00C67BFB"/>
    <w:rsid w:val="00ED5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16B9"/>
  <w15:docId w15:val="{D21669CE-7C88-40CF-A42C-44F36630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next w:val="a"/>
    <w:link w:val="30"/>
    <w:qFormat/>
    <w:rsid w:val="000772E4"/>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D5E52"/>
    <w:pPr>
      <w:spacing w:after="0" w:line="240" w:lineRule="auto"/>
    </w:pPr>
  </w:style>
  <w:style w:type="paragraph" w:styleId="a5">
    <w:name w:val="List Paragraph"/>
    <w:basedOn w:val="a"/>
    <w:uiPriority w:val="34"/>
    <w:qFormat/>
    <w:rsid w:val="00ED5E52"/>
    <w:pPr>
      <w:ind w:left="720"/>
      <w:contextualSpacing/>
    </w:pPr>
  </w:style>
  <w:style w:type="character" w:customStyle="1" w:styleId="30">
    <w:name w:val="Заголовок 3 Знак"/>
    <w:basedOn w:val="a0"/>
    <w:link w:val="3"/>
    <w:rsid w:val="000772E4"/>
    <w:rPr>
      <w:rFonts w:ascii="Arial" w:eastAsia="Times New Roman" w:hAnsi="Arial" w:cs="Times New Roman"/>
      <w:b/>
      <w:bCs/>
      <w:sz w:val="26"/>
      <w:szCs w:val="26"/>
      <w:lang w:val="x-none" w:eastAsia="x-none"/>
    </w:rPr>
  </w:style>
  <w:style w:type="character" w:customStyle="1" w:styleId="a4">
    <w:name w:val="Без интервала Знак"/>
    <w:link w:val="a3"/>
    <w:uiPriority w:val="1"/>
    <w:rsid w:val="000772E4"/>
  </w:style>
  <w:style w:type="character" w:customStyle="1" w:styleId="Zag11">
    <w:name w:val="Zag_11"/>
    <w:rsid w:val="000772E4"/>
  </w:style>
  <w:style w:type="paragraph" w:customStyle="1" w:styleId="Default">
    <w:name w:val="Default"/>
    <w:rsid w:val="000772E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ekstob">
    <w:name w:val="tekstob"/>
    <w:basedOn w:val="a"/>
    <w:rsid w:val="000772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772E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basedOn w:val="a0"/>
    <w:link w:val="a6"/>
    <w:uiPriority w:val="99"/>
    <w:rsid w:val="000772E4"/>
    <w:rPr>
      <w:rFonts w:ascii="Times New Roman" w:eastAsia="Times New Roman" w:hAnsi="Times New Roman" w:cs="Times New Roman"/>
      <w:sz w:val="24"/>
      <w:szCs w:val="24"/>
      <w:lang w:val="x-none" w:eastAsia="x-none"/>
    </w:rPr>
  </w:style>
  <w:style w:type="table" w:styleId="a8">
    <w:name w:val="Table Grid"/>
    <w:basedOn w:val="a1"/>
    <w:uiPriority w:val="59"/>
    <w:rsid w:val="00956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4112</Words>
  <Characters>23443</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cp:lastPrinted>2020-11-20T12:41:00Z</cp:lastPrinted>
  <dcterms:created xsi:type="dcterms:W3CDTF">2020-10-19T17:19:00Z</dcterms:created>
  <dcterms:modified xsi:type="dcterms:W3CDTF">2020-12-18T12:13:00Z</dcterms:modified>
</cp:coreProperties>
</file>